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1F" w:rsidRPr="0027714D" w:rsidRDefault="006C591F" w:rsidP="006C591F">
      <w:pPr>
        <w:tabs>
          <w:tab w:val="left" w:pos="720"/>
        </w:tabs>
        <w:jc w:val="center"/>
        <w:rPr>
          <w:sz w:val="22"/>
          <w:szCs w:val="22"/>
        </w:rPr>
      </w:pPr>
      <w:bookmarkStart w:id="0" w:name="_GoBack"/>
      <w:bookmarkEnd w:id="0"/>
      <w:r w:rsidRPr="0027714D">
        <w:rPr>
          <w:sz w:val="22"/>
          <w:szCs w:val="22"/>
        </w:rPr>
        <w:t>Tri-County Board of Recovery &amp; Mental Health Services</w:t>
      </w:r>
    </w:p>
    <w:p w:rsidR="006C591F" w:rsidRPr="0027714D" w:rsidRDefault="006C591F" w:rsidP="006C591F">
      <w:pPr>
        <w:tabs>
          <w:tab w:val="left" w:pos="720"/>
        </w:tabs>
        <w:jc w:val="center"/>
        <w:rPr>
          <w:sz w:val="22"/>
          <w:szCs w:val="22"/>
        </w:rPr>
      </w:pPr>
      <w:r w:rsidRPr="0027714D">
        <w:rPr>
          <w:sz w:val="22"/>
          <w:szCs w:val="22"/>
        </w:rPr>
        <w:t>Board of Directors’ Meeting</w:t>
      </w:r>
    </w:p>
    <w:p w:rsidR="006C591F" w:rsidRPr="0027714D" w:rsidRDefault="006C591F" w:rsidP="006C591F">
      <w:pPr>
        <w:tabs>
          <w:tab w:val="left" w:pos="720"/>
        </w:tabs>
        <w:jc w:val="center"/>
        <w:rPr>
          <w:sz w:val="22"/>
          <w:szCs w:val="22"/>
        </w:rPr>
      </w:pPr>
      <w:r w:rsidRPr="0027714D">
        <w:rPr>
          <w:sz w:val="22"/>
          <w:szCs w:val="22"/>
        </w:rPr>
        <w:t>Minutes</w:t>
      </w:r>
    </w:p>
    <w:p w:rsidR="006C591F" w:rsidRPr="0027714D" w:rsidRDefault="006C591F" w:rsidP="006C591F">
      <w:pPr>
        <w:tabs>
          <w:tab w:val="left" w:pos="720"/>
        </w:tabs>
        <w:jc w:val="center"/>
        <w:rPr>
          <w:sz w:val="22"/>
          <w:szCs w:val="22"/>
        </w:rPr>
      </w:pPr>
    </w:p>
    <w:p w:rsidR="006C591F" w:rsidRPr="0027714D" w:rsidRDefault="00091512" w:rsidP="006C591F">
      <w:pPr>
        <w:tabs>
          <w:tab w:val="left" w:pos="720"/>
        </w:tabs>
        <w:jc w:val="center"/>
        <w:rPr>
          <w:sz w:val="22"/>
          <w:szCs w:val="22"/>
        </w:rPr>
      </w:pPr>
      <w:r>
        <w:rPr>
          <w:sz w:val="22"/>
          <w:szCs w:val="22"/>
        </w:rPr>
        <w:t>September</w:t>
      </w:r>
      <w:r w:rsidR="00BA5C1B" w:rsidRPr="0027714D">
        <w:rPr>
          <w:sz w:val="22"/>
          <w:szCs w:val="22"/>
        </w:rPr>
        <w:t xml:space="preserve"> </w:t>
      </w:r>
      <w:r w:rsidR="0027714D">
        <w:rPr>
          <w:sz w:val="22"/>
          <w:szCs w:val="22"/>
        </w:rPr>
        <w:t>2</w:t>
      </w:r>
      <w:r>
        <w:rPr>
          <w:sz w:val="22"/>
          <w:szCs w:val="22"/>
        </w:rPr>
        <w:t>1</w:t>
      </w:r>
      <w:r w:rsidR="006C591F" w:rsidRPr="0027714D">
        <w:rPr>
          <w:sz w:val="22"/>
          <w:szCs w:val="22"/>
        </w:rPr>
        <w:t>, 201</w:t>
      </w:r>
      <w:r w:rsidR="002D08B1" w:rsidRPr="0027714D">
        <w:rPr>
          <w:sz w:val="22"/>
          <w:szCs w:val="22"/>
        </w:rPr>
        <w:t>6</w:t>
      </w:r>
    </w:p>
    <w:p w:rsidR="006C591F" w:rsidRPr="0027714D" w:rsidRDefault="006C591F" w:rsidP="006C591F">
      <w:pPr>
        <w:tabs>
          <w:tab w:val="left" w:pos="720"/>
        </w:tabs>
        <w:rPr>
          <w:strike/>
          <w:sz w:val="22"/>
          <w:szCs w:val="22"/>
        </w:rPr>
      </w:pPr>
    </w:p>
    <w:tbl>
      <w:tblPr>
        <w:tblW w:w="0" w:type="auto"/>
        <w:tblLook w:val="04A0" w:firstRow="1" w:lastRow="0" w:firstColumn="1" w:lastColumn="0" w:noHBand="0" w:noVBand="1"/>
      </w:tblPr>
      <w:tblGrid>
        <w:gridCol w:w="4788"/>
        <w:gridCol w:w="4788"/>
      </w:tblGrid>
      <w:tr w:rsidR="006C591F" w:rsidRPr="00A76F0E" w:rsidTr="00055C74">
        <w:trPr>
          <w:trHeight w:val="3069"/>
        </w:trPr>
        <w:tc>
          <w:tcPr>
            <w:tcW w:w="4788" w:type="dxa"/>
            <w:shd w:val="clear" w:color="auto" w:fill="auto"/>
          </w:tcPr>
          <w:p w:rsidR="006C591F" w:rsidRPr="00A76F0E" w:rsidRDefault="006C591F" w:rsidP="00DD0D07">
            <w:pPr>
              <w:tabs>
                <w:tab w:val="left" w:pos="720"/>
              </w:tabs>
              <w:rPr>
                <w:sz w:val="22"/>
                <w:szCs w:val="22"/>
                <w:u w:val="single"/>
              </w:rPr>
            </w:pPr>
            <w:r w:rsidRPr="00A76F0E">
              <w:rPr>
                <w:sz w:val="22"/>
                <w:szCs w:val="22"/>
                <w:u w:val="single"/>
              </w:rPr>
              <w:t>BOARD MEMBERS PRESENT</w:t>
            </w:r>
          </w:p>
          <w:p w:rsidR="00F83564" w:rsidRPr="00A76F0E" w:rsidRDefault="00F83564" w:rsidP="00F83564">
            <w:pPr>
              <w:tabs>
                <w:tab w:val="left" w:pos="360"/>
              </w:tabs>
              <w:ind w:left="360"/>
              <w:rPr>
                <w:sz w:val="22"/>
                <w:szCs w:val="22"/>
              </w:rPr>
            </w:pPr>
            <w:r w:rsidRPr="00A76F0E">
              <w:rPr>
                <w:sz w:val="22"/>
                <w:szCs w:val="22"/>
              </w:rPr>
              <w:t>Rod Austin</w:t>
            </w:r>
          </w:p>
          <w:p w:rsidR="00C76131" w:rsidRPr="00A76F0E" w:rsidRDefault="00C76131" w:rsidP="00C76131">
            <w:pPr>
              <w:pStyle w:val="Header"/>
              <w:tabs>
                <w:tab w:val="clear" w:pos="4320"/>
                <w:tab w:val="clear" w:pos="8640"/>
                <w:tab w:val="left" w:pos="720"/>
              </w:tabs>
              <w:ind w:left="720" w:hanging="360"/>
              <w:rPr>
                <w:sz w:val="22"/>
                <w:szCs w:val="22"/>
                <w:lang w:val="en-US"/>
              </w:rPr>
            </w:pPr>
            <w:r w:rsidRPr="00A76F0E">
              <w:rPr>
                <w:sz w:val="22"/>
                <w:szCs w:val="22"/>
                <w:lang w:val="en-US"/>
              </w:rPr>
              <w:t>Velina Bogart</w:t>
            </w:r>
          </w:p>
          <w:p w:rsidR="00A76F0E" w:rsidRPr="00A76F0E" w:rsidRDefault="00A76F0E" w:rsidP="00A76F0E">
            <w:pPr>
              <w:tabs>
                <w:tab w:val="left" w:pos="360"/>
              </w:tabs>
              <w:ind w:left="360"/>
              <w:rPr>
                <w:sz w:val="22"/>
                <w:szCs w:val="22"/>
              </w:rPr>
            </w:pPr>
            <w:r w:rsidRPr="00A76F0E">
              <w:rPr>
                <w:sz w:val="22"/>
                <w:szCs w:val="22"/>
              </w:rPr>
              <w:t>Dennis Butts</w:t>
            </w:r>
          </w:p>
          <w:p w:rsidR="00A76F0E" w:rsidRPr="00A76F0E" w:rsidRDefault="00A76F0E" w:rsidP="00A76F0E">
            <w:pPr>
              <w:pStyle w:val="Header"/>
              <w:tabs>
                <w:tab w:val="clear" w:pos="4320"/>
                <w:tab w:val="clear" w:pos="8640"/>
                <w:tab w:val="left" w:pos="360"/>
              </w:tabs>
              <w:ind w:left="360"/>
              <w:rPr>
                <w:sz w:val="22"/>
                <w:szCs w:val="22"/>
                <w:lang w:val="en-US" w:eastAsia="en-US"/>
              </w:rPr>
            </w:pPr>
            <w:r w:rsidRPr="00A76F0E">
              <w:rPr>
                <w:sz w:val="22"/>
                <w:szCs w:val="22"/>
                <w:lang w:val="en-US" w:eastAsia="en-US"/>
              </w:rPr>
              <w:t>Vicki Hornbeck</w:t>
            </w:r>
          </w:p>
          <w:p w:rsidR="00055C74" w:rsidRPr="00A76F0E" w:rsidRDefault="00F0291C" w:rsidP="00F34A82">
            <w:pPr>
              <w:pStyle w:val="Header"/>
              <w:tabs>
                <w:tab w:val="clear" w:pos="4320"/>
                <w:tab w:val="clear" w:pos="8640"/>
                <w:tab w:val="left" w:pos="360"/>
              </w:tabs>
              <w:ind w:left="360"/>
              <w:rPr>
                <w:sz w:val="22"/>
                <w:szCs w:val="22"/>
                <w:lang w:val="en-US" w:eastAsia="en-US"/>
              </w:rPr>
            </w:pPr>
            <w:r w:rsidRPr="00A76F0E">
              <w:rPr>
                <w:sz w:val="22"/>
                <w:szCs w:val="22"/>
                <w:lang w:val="en-US" w:eastAsia="en-US"/>
              </w:rPr>
              <w:t>Katharine</w:t>
            </w:r>
            <w:r w:rsidR="00055C74" w:rsidRPr="00A76F0E">
              <w:rPr>
                <w:sz w:val="22"/>
                <w:szCs w:val="22"/>
                <w:lang w:val="en-US" w:eastAsia="en-US"/>
              </w:rPr>
              <w:t xml:space="preserve"> Ketron</w:t>
            </w:r>
          </w:p>
          <w:p w:rsidR="00CF66C5" w:rsidRPr="00A76F0E" w:rsidRDefault="00CF66C5" w:rsidP="00CF66C5">
            <w:pPr>
              <w:pStyle w:val="Header"/>
              <w:tabs>
                <w:tab w:val="clear" w:pos="4320"/>
                <w:tab w:val="clear" w:pos="8640"/>
                <w:tab w:val="left" w:pos="360"/>
              </w:tabs>
              <w:ind w:left="360"/>
              <w:rPr>
                <w:sz w:val="22"/>
                <w:szCs w:val="22"/>
                <w:lang w:val="en-US" w:eastAsia="en-US"/>
              </w:rPr>
            </w:pPr>
            <w:r w:rsidRPr="00A76F0E">
              <w:rPr>
                <w:sz w:val="22"/>
                <w:szCs w:val="22"/>
                <w:lang w:val="en-US" w:eastAsia="en-US"/>
              </w:rPr>
              <w:t>Mandy Martin</w:t>
            </w:r>
          </w:p>
          <w:p w:rsidR="00A76F0E" w:rsidRPr="00A76F0E" w:rsidRDefault="00A76F0E" w:rsidP="00A76F0E">
            <w:pPr>
              <w:pStyle w:val="Header"/>
              <w:tabs>
                <w:tab w:val="clear" w:pos="4320"/>
                <w:tab w:val="clear" w:pos="8640"/>
                <w:tab w:val="left" w:pos="360"/>
              </w:tabs>
              <w:ind w:left="360"/>
              <w:rPr>
                <w:sz w:val="22"/>
                <w:szCs w:val="22"/>
                <w:lang w:val="en-US" w:eastAsia="en-US"/>
              </w:rPr>
            </w:pPr>
            <w:r w:rsidRPr="00A76F0E">
              <w:rPr>
                <w:sz w:val="22"/>
                <w:szCs w:val="22"/>
                <w:lang w:val="en-US" w:eastAsia="en-US"/>
              </w:rPr>
              <w:t>Bob Menz</w:t>
            </w:r>
          </w:p>
          <w:p w:rsidR="00F64C05" w:rsidRPr="00F64C05" w:rsidRDefault="00F64C05" w:rsidP="00F64C05">
            <w:pPr>
              <w:pStyle w:val="Header"/>
              <w:tabs>
                <w:tab w:val="clear" w:pos="4320"/>
                <w:tab w:val="clear" w:pos="8640"/>
                <w:tab w:val="left" w:pos="360"/>
              </w:tabs>
              <w:ind w:left="360"/>
              <w:rPr>
                <w:sz w:val="22"/>
                <w:szCs w:val="22"/>
                <w:lang w:val="en-US" w:eastAsia="en-US"/>
              </w:rPr>
            </w:pPr>
            <w:r w:rsidRPr="00A76F0E">
              <w:rPr>
                <w:sz w:val="22"/>
                <w:szCs w:val="22"/>
                <w:lang w:val="en-US" w:eastAsia="en-US"/>
              </w:rPr>
              <w:t>Jason Wagner</w:t>
            </w:r>
          </w:p>
          <w:p w:rsidR="00A76F0E" w:rsidRDefault="00A76F0E" w:rsidP="00A76F0E">
            <w:pPr>
              <w:tabs>
                <w:tab w:val="left" w:pos="360"/>
              </w:tabs>
              <w:ind w:left="360"/>
              <w:rPr>
                <w:sz w:val="22"/>
                <w:szCs w:val="22"/>
              </w:rPr>
            </w:pPr>
            <w:r w:rsidRPr="00A76F0E">
              <w:rPr>
                <w:sz w:val="22"/>
                <w:szCs w:val="22"/>
              </w:rPr>
              <w:t>Marcia Youtz</w:t>
            </w:r>
          </w:p>
          <w:p w:rsidR="00055C74" w:rsidRPr="00A76F0E" w:rsidRDefault="00055C74" w:rsidP="00B51644">
            <w:pPr>
              <w:tabs>
                <w:tab w:val="left" w:pos="360"/>
              </w:tabs>
              <w:ind w:left="360"/>
              <w:rPr>
                <w:sz w:val="22"/>
                <w:szCs w:val="22"/>
              </w:rPr>
            </w:pPr>
          </w:p>
          <w:p w:rsidR="0047795F" w:rsidRPr="00A76F0E" w:rsidRDefault="0047795F" w:rsidP="0047795F">
            <w:pPr>
              <w:tabs>
                <w:tab w:val="left" w:pos="720"/>
              </w:tabs>
              <w:rPr>
                <w:sz w:val="22"/>
                <w:szCs w:val="22"/>
                <w:u w:val="single"/>
              </w:rPr>
            </w:pPr>
            <w:r w:rsidRPr="00A76F0E">
              <w:rPr>
                <w:sz w:val="22"/>
                <w:szCs w:val="22"/>
                <w:u w:val="single"/>
              </w:rPr>
              <w:t>BOARD MEMBERS EXCUSED</w:t>
            </w:r>
          </w:p>
          <w:p w:rsidR="00F64C05" w:rsidRPr="00A76F0E" w:rsidRDefault="00F64C05" w:rsidP="00F64C05">
            <w:pPr>
              <w:tabs>
                <w:tab w:val="left" w:pos="360"/>
              </w:tabs>
              <w:ind w:left="360"/>
              <w:rPr>
                <w:sz w:val="22"/>
                <w:szCs w:val="22"/>
              </w:rPr>
            </w:pPr>
            <w:r w:rsidRPr="00A76F0E">
              <w:rPr>
                <w:sz w:val="22"/>
                <w:szCs w:val="22"/>
              </w:rPr>
              <w:t>Marianne Helmlinger</w:t>
            </w:r>
          </w:p>
          <w:p w:rsidR="00C76131" w:rsidRPr="00A76F0E" w:rsidRDefault="00C76131" w:rsidP="00C76131">
            <w:pPr>
              <w:pStyle w:val="Header"/>
              <w:tabs>
                <w:tab w:val="clear" w:pos="4320"/>
                <w:tab w:val="clear" w:pos="8640"/>
                <w:tab w:val="left" w:pos="360"/>
              </w:tabs>
              <w:ind w:left="360"/>
              <w:rPr>
                <w:sz w:val="22"/>
                <w:szCs w:val="22"/>
                <w:lang w:val="en-US" w:eastAsia="en-US"/>
              </w:rPr>
            </w:pPr>
            <w:r w:rsidRPr="00A76F0E">
              <w:rPr>
                <w:sz w:val="22"/>
                <w:szCs w:val="22"/>
                <w:lang w:val="en-US" w:eastAsia="en-US"/>
              </w:rPr>
              <w:t>Jerry Herbe</w:t>
            </w:r>
          </w:p>
          <w:p w:rsidR="00F64C05" w:rsidRPr="00A76F0E" w:rsidRDefault="00F64C05" w:rsidP="00F64C05">
            <w:pPr>
              <w:pStyle w:val="Header"/>
              <w:tabs>
                <w:tab w:val="clear" w:pos="4320"/>
                <w:tab w:val="clear" w:pos="8640"/>
                <w:tab w:val="left" w:pos="360"/>
              </w:tabs>
              <w:ind w:left="360"/>
              <w:rPr>
                <w:sz w:val="22"/>
                <w:szCs w:val="22"/>
                <w:lang w:val="en-US" w:eastAsia="en-US"/>
              </w:rPr>
            </w:pPr>
            <w:r w:rsidRPr="00A76F0E">
              <w:rPr>
                <w:sz w:val="22"/>
                <w:szCs w:val="22"/>
                <w:lang w:val="en-US" w:eastAsia="en-US"/>
              </w:rPr>
              <w:t>Terrence Holman</w:t>
            </w:r>
          </w:p>
          <w:p w:rsidR="00F64C05" w:rsidRPr="00A76F0E" w:rsidRDefault="00F64C05" w:rsidP="00F64C05">
            <w:pPr>
              <w:pStyle w:val="Header"/>
              <w:tabs>
                <w:tab w:val="clear" w:pos="4320"/>
                <w:tab w:val="clear" w:pos="8640"/>
                <w:tab w:val="left" w:pos="360"/>
              </w:tabs>
              <w:ind w:left="360"/>
              <w:rPr>
                <w:sz w:val="22"/>
                <w:szCs w:val="22"/>
                <w:lang w:val="en-US" w:eastAsia="en-US"/>
              </w:rPr>
            </w:pPr>
            <w:r w:rsidRPr="00A76F0E">
              <w:rPr>
                <w:sz w:val="22"/>
                <w:szCs w:val="22"/>
                <w:lang w:val="en-US" w:eastAsia="en-US"/>
              </w:rPr>
              <w:t>George Lovett</w:t>
            </w:r>
          </w:p>
          <w:p w:rsidR="00F64C05" w:rsidRDefault="00F64C05" w:rsidP="00F64C05">
            <w:pPr>
              <w:tabs>
                <w:tab w:val="left" w:pos="360"/>
              </w:tabs>
              <w:ind w:left="360"/>
              <w:rPr>
                <w:sz w:val="22"/>
                <w:szCs w:val="22"/>
              </w:rPr>
            </w:pPr>
            <w:r w:rsidRPr="00A76F0E">
              <w:rPr>
                <w:sz w:val="22"/>
                <w:szCs w:val="22"/>
              </w:rPr>
              <w:t>Lori Willoughby</w:t>
            </w:r>
          </w:p>
          <w:p w:rsidR="0047795F" w:rsidRPr="00A76F0E" w:rsidRDefault="0047795F" w:rsidP="00055C74">
            <w:pPr>
              <w:tabs>
                <w:tab w:val="left" w:pos="720"/>
              </w:tabs>
              <w:rPr>
                <w:sz w:val="22"/>
                <w:szCs w:val="22"/>
                <w:u w:val="single"/>
              </w:rPr>
            </w:pPr>
          </w:p>
          <w:p w:rsidR="00055C74" w:rsidRPr="00A76F0E" w:rsidRDefault="00055C74" w:rsidP="00055C74">
            <w:pPr>
              <w:tabs>
                <w:tab w:val="left" w:pos="720"/>
              </w:tabs>
              <w:rPr>
                <w:sz w:val="22"/>
                <w:szCs w:val="22"/>
                <w:u w:val="single"/>
              </w:rPr>
            </w:pPr>
            <w:r w:rsidRPr="00A76F0E">
              <w:rPr>
                <w:sz w:val="22"/>
                <w:szCs w:val="22"/>
                <w:u w:val="single"/>
              </w:rPr>
              <w:t>BOARD MEMBERS ABSENT</w:t>
            </w:r>
          </w:p>
          <w:p w:rsidR="00B51644" w:rsidRPr="00A76F0E" w:rsidRDefault="00B51644" w:rsidP="00B51644">
            <w:pPr>
              <w:tabs>
                <w:tab w:val="left" w:pos="360"/>
              </w:tabs>
              <w:ind w:left="360"/>
              <w:rPr>
                <w:sz w:val="22"/>
                <w:szCs w:val="22"/>
              </w:rPr>
            </w:pPr>
          </w:p>
        </w:tc>
        <w:tc>
          <w:tcPr>
            <w:tcW w:w="4788" w:type="dxa"/>
            <w:shd w:val="clear" w:color="auto" w:fill="auto"/>
          </w:tcPr>
          <w:p w:rsidR="006C591F" w:rsidRPr="00A76F0E" w:rsidRDefault="006C591F" w:rsidP="00DD0D07">
            <w:pPr>
              <w:tabs>
                <w:tab w:val="left" w:pos="720"/>
              </w:tabs>
              <w:rPr>
                <w:sz w:val="22"/>
                <w:szCs w:val="22"/>
                <w:u w:val="single"/>
              </w:rPr>
            </w:pPr>
            <w:r w:rsidRPr="00A76F0E">
              <w:rPr>
                <w:sz w:val="22"/>
                <w:szCs w:val="22"/>
                <w:u w:val="single"/>
              </w:rPr>
              <w:t>BOARD STAFF PRESENT</w:t>
            </w:r>
          </w:p>
          <w:p w:rsidR="00F53BE0" w:rsidRPr="00A76F0E" w:rsidRDefault="00F53BE0" w:rsidP="00DD0D07">
            <w:pPr>
              <w:tabs>
                <w:tab w:val="left" w:pos="720"/>
              </w:tabs>
              <w:ind w:left="720" w:hanging="288"/>
              <w:rPr>
                <w:sz w:val="22"/>
                <w:szCs w:val="22"/>
              </w:rPr>
            </w:pPr>
            <w:r w:rsidRPr="00A76F0E">
              <w:rPr>
                <w:sz w:val="22"/>
                <w:szCs w:val="22"/>
              </w:rPr>
              <w:t>Beth Adkins</w:t>
            </w:r>
          </w:p>
          <w:p w:rsidR="00BA5C1B" w:rsidRPr="00A76F0E" w:rsidRDefault="00BA5C1B" w:rsidP="00DD0D07">
            <w:pPr>
              <w:tabs>
                <w:tab w:val="left" w:pos="720"/>
              </w:tabs>
              <w:ind w:left="720" w:hanging="288"/>
              <w:rPr>
                <w:sz w:val="22"/>
                <w:szCs w:val="22"/>
              </w:rPr>
            </w:pPr>
            <w:r w:rsidRPr="00A76F0E">
              <w:rPr>
                <w:sz w:val="22"/>
                <w:szCs w:val="22"/>
              </w:rPr>
              <w:t>Terri Becker</w:t>
            </w:r>
          </w:p>
          <w:p w:rsidR="009C3EDF" w:rsidRPr="00A76F0E" w:rsidRDefault="009C3EDF" w:rsidP="00DD0D07">
            <w:pPr>
              <w:tabs>
                <w:tab w:val="left" w:pos="720"/>
              </w:tabs>
              <w:ind w:left="720" w:hanging="288"/>
              <w:rPr>
                <w:sz w:val="22"/>
                <w:szCs w:val="22"/>
              </w:rPr>
            </w:pPr>
            <w:r w:rsidRPr="00A76F0E">
              <w:rPr>
                <w:sz w:val="22"/>
                <w:szCs w:val="22"/>
              </w:rPr>
              <w:t>Norma Frock</w:t>
            </w:r>
          </w:p>
          <w:p w:rsidR="000941A7" w:rsidRDefault="000941A7" w:rsidP="00DD0D07">
            <w:pPr>
              <w:tabs>
                <w:tab w:val="left" w:pos="720"/>
              </w:tabs>
              <w:ind w:left="720" w:hanging="288"/>
              <w:rPr>
                <w:sz w:val="22"/>
                <w:szCs w:val="22"/>
              </w:rPr>
            </w:pPr>
            <w:r>
              <w:rPr>
                <w:sz w:val="22"/>
                <w:szCs w:val="22"/>
              </w:rPr>
              <w:t>Jerry Hill</w:t>
            </w:r>
          </w:p>
          <w:p w:rsidR="006C591F" w:rsidRPr="00A76F0E" w:rsidRDefault="006C591F" w:rsidP="00DD0D07">
            <w:pPr>
              <w:tabs>
                <w:tab w:val="left" w:pos="720"/>
              </w:tabs>
              <w:ind w:left="720" w:hanging="288"/>
              <w:rPr>
                <w:sz w:val="22"/>
                <w:szCs w:val="22"/>
              </w:rPr>
            </w:pPr>
            <w:r w:rsidRPr="00A76F0E">
              <w:rPr>
                <w:sz w:val="22"/>
                <w:szCs w:val="22"/>
              </w:rPr>
              <w:t>Mark McDaniel</w:t>
            </w:r>
          </w:p>
          <w:p w:rsidR="009D6234" w:rsidRPr="00A76F0E" w:rsidRDefault="009D6234" w:rsidP="00DD0D07">
            <w:pPr>
              <w:tabs>
                <w:tab w:val="left" w:pos="720"/>
              </w:tabs>
              <w:ind w:left="720" w:hanging="288"/>
              <w:rPr>
                <w:sz w:val="22"/>
                <w:szCs w:val="22"/>
              </w:rPr>
            </w:pPr>
            <w:r w:rsidRPr="00A76F0E">
              <w:rPr>
                <w:sz w:val="22"/>
                <w:szCs w:val="22"/>
              </w:rPr>
              <w:t>Steve McEldowney</w:t>
            </w:r>
          </w:p>
          <w:p w:rsidR="00F53BE0" w:rsidRPr="00A76F0E" w:rsidRDefault="00F53BE0" w:rsidP="00DD0D07">
            <w:pPr>
              <w:tabs>
                <w:tab w:val="left" w:pos="720"/>
              </w:tabs>
              <w:ind w:left="720" w:hanging="288"/>
              <w:rPr>
                <w:sz w:val="22"/>
                <w:szCs w:val="22"/>
              </w:rPr>
            </w:pPr>
            <w:r w:rsidRPr="00A76F0E">
              <w:rPr>
                <w:sz w:val="22"/>
                <w:szCs w:val="22"/>
              </w:rPr>
              <w:t>Kim McGuirk</w:t>
            </w:r>
          </w:p>
          <w:p w:rsidR="006C591F" w:rsidRPr="00A76F0E" w:rsidRDefault="006C591F" w:rsidP="00F223CC">
            <w:pPr>
              <w:tabs>
                <w:tab w:val="left" w:pos="720"/>
              </w:tabs>
              <w:ind w:left="720" w:hanging="288"/>
              <w:rPr>
                <w:sz w:val="22"/>
                <w:szCs w:val="22"/>
              </w:rPr>
            </w:pPr>
            <w:r w:rsidRPr="00A76F0E">
              <w:rPr>
                <w:sz w:val="22"/>
                <w:szCs w:val="22"/>
              </w:rPr>
              <w:t>Brad Reed</w:t>
            </w:r>
          </w:p>
          <w:p w:rsidR="006C591F" w:rsidRPr="00A76F0E" w:rsidRDefault="006C591F" w:rsidP="00DD0D07">
            <w:pPr>
              <w:tabs>
                <w:tab w:val="left" w:pos="720"/>
              </w:tabs>
              <w:ind w:left="720" w:hanging="288"/>
              <w:rPr>
                <w:sz w:val="22"/>
                <w:szCs w:val="22"/>
              </w:rPr>
            </w:pPr>
          </w:p>
          <w:p w:rsidR="00055C74" w:rsidRPr="00A76F0E" w:rsidRDefault="00055C74" w:rsidP="00055C74">
            <w:pPr>
              <w:tabs>
                <w:tab w:val="left" w:pos="720"/>
              </w:tabs>
              <w:rPr>
                <w:sz w:val="22"/>
                <w:szCs w:val="22"/>
                <w:u w:val="single"/>
              </w:rPr>
            </w:pPr>
            <w:r w:rsidRPr="00A76F0E">
              <w:rPr>
                <w:sz w:val="22"/>
                <w:szCs w:val="22"/>
                <w:u w:val="single"/>
              </w:rPr>
              <w:t>GUESTS PRESENT</w:t>
            </w:r>
          </w:p>
          <w:p w:rsidR="00F53BE0" w:rsidRPr="00A76F0E" w:rsidRDefault="00F53BE0" w:rsidP="00055C74">
            <w:pPr>
              <w:tabs>
                <w:tab w:val="left" w:pos="720"/>
              </w:tabs>
              <w:ind w:left="720" w:hanging="288"/>
              <w:rPr>
                <w:sz w:val="22"/>
                <w:szCs w:val="22"/>
              </w:rPr>
            </w:pPr>
            <w:r w:rsidRPr="00A76F0E">
              <w:rPr>
                <w:sz w:val="22"/>
                <w:szCs w:val="22"/>
              </w:rPr>
              <w:t>Julie Clay, Shelby County Counseling Center</w:t>
            </w:r>
          </w:p>
          <w:p w:rsidR="00F64C05" w:rsidRDefault="00F64C05" w:rsidP="00055C74">
            <w:pPr>
              <w:tabs>
                <w:tab w:val="left" w:pos="720"/>
              </w:tabs>
              <w:ind w:left="720" w:hanging="288"/>
              <w:rPr>
                <w:sz w:val="22"/>
                <w:szCs w:val="22"/>
              </w:rPr>
            </w:pPr>
            <w:r>
              <w:rPr>
                <w:sz w:val="22"/>
                <w:szCs w:val="22"/>
              </w:rPr>
              <w:t>Cynthia Cook, Recovery &amp; Wellness Centers of Western Ohio</w:t>
            </w:r>
          </w:p>
          <w:p w:rsidR="00F75428" w:rsidRPr="00A76F0E" w:rsidRDefault="00F64C05" w:rsidP="00055C74">
            <w:pPr>
              <w:tabs>
                <w:tab w:val="left" w:pos="720"/>
              </w:tabs>
              <w:ind w:left="720" w:hanging="288"/>
              <w:rPr>
                <w:sz w:val="22"/>
                <w:szCs w:val="22"/>
              </w:rPr>
            </w:pPr>
            <w:r>
              <w:rPr>
                <w:sz w:val="22"/>
                <w:szCs w:val="22"/>
              </w:rPr>
              <w:t xml:space="preserve">Byron </w:t>
            </w:r>
            <w:proofErr w:type="spellStart"/>
            <w:r>
              <w:rPr>
                <w:sz w:val="22"/>
                <w:szCs w:val="22"/>
              </w:rPr>
              <w:t>Ewick</w:t>
            </w:r>
            <w:proofErr w:type="spellEnd"/>
            <w:r w:rsidR="00F75428">
              <w:rPr>
                <w:sz w:val="22"/>
                <w:szCs w:val="22"/>
              </w:rPr>
              <w:t>, Miami County Recovery Council</w:t>
            </w:r>
          </w:p>
          <w:p w:rsidR="00F53BE0" w:rsidRPr="00A76F0E" w:rsidRDefault="00F64C05" w:rsidP="00F75428">
            <w:pPr>
              <w:tabs>
                <w:tab w:val="left" w:pos="720"/>
              </w:tabs>
              <w:ind w:left="720" w:hanging="288"/>
              <w:rPr>
                <w:sz w:val="22"/>
                <w:szCs w:val="22"/>
              </w:rPr>
            </w:pPr>
            <w:r>
              <w:rPr>
                <w:sz w:val="22"/>
                <w:szCs w:val="22"/>
              </w:rPr>
              <w:t xml:space="preserve">Doug Metcalfe, </w:t>
            </w:r>
            <w:proofErr w:type="spellStart"/>
            <w:r>
              <w:rPr>
                <w:sz w:val="22"/>
                <w:szCs w:val="22"/>
              </w:rPr>
              <w:t>SafeHaven</w:t>
            </w:r>
            <w:proofErr w:type="spellEnd"/>
          </w:p>
        </w:tc>
      </w:tr>
    </w:tbl>
    <w:p w:rsidR="002659AB" w:rsidRPr="000C5B97" w:rsidRDefault="002659AB" w:rsidP="006C591F">
      <w:pPr>
        <w:tabs>
          <w:tab w:val="left" w:pos="720"/>
        </w:tabs>
        <w:ind w:firstLine="720"/>
        <w:rPr>
          <w:sz w:val="22"/>
          <w:szCs w:val="22"/>
        </w:rPr>
      </w:pPr>
    </w:p>
    <w:p w:rsidR="006C591F" w:rsidRPr="000C5B97" w:rsidRDefault="006C591F" w:rsidP="006C591F">
      <w:pPr>
        <w:tabs>
          <w:tab w:val="left" w:pos="720"/>
        </w:tabs>
        <w:ind w:firstLine="720"/>
        <w:rPr>
          <w:sz w:val="22"/>
          <w:szCs w:val="22"/>
        </w:rPr>
      </w:pPr>
      <w:r w:rsidRPr="000C5B97">
        <w:rPr>
          <w:sz w:val="22"/>
          <w:szCs w:val="22"/>
        </w:rPr>
        <w:t xml:space="preserve">The Tri-County Board of Recovery and Mental Health Services met at the Board office on Wednesday, </w:t>
      </w:r>
      <w:r w:rsidR="00635EA2">
        <w:rPr>
          <w:sz w:val="22"/>
          <w:szCs w:val="22"/>
        </w:rPr>
        <w:t>September 21</w:t>
      </w:r>
      <w:r w:rsidRPr="000C5B97">
        <w:rPr>
          <w:sz w:val="22"/>
          <w:szCs w:val="22"/>
        </w:rPr>
        <w:t>, 201</w:t>
      </w:r>
      <w:r w:rsidR="00040928" w:rsidRPr="000C5B97">
        <w:rPr>
          <w:sz w:val="22"/>
          <w:szCs w:val="22"/>
        </w:rPr>
        <w:t>6</w:t>
      </w:r>
      <w:r w:rsidRPr="000C5B97">
        <w:rPr>
          <w:sz w:val="22"/>
          <w:szCs w:val="22"/>
        </w:rPr>
        <w:t xml:space="preserve"> for its Board of Directors’ meeting. </w:t>
      </w:r>
      <w:r w:rsidR="000C5B97">
        <w:rPr>
          <w:sz w:val="22"/>
          <w:szCs w:val="22"/>
        </w:rPr>
        <w:t>Dennis Butts</w:t>
      </w:r>
      <w:r w:rsidRPr="000C5B97">
        <w:rPr>
          <w:sz w:val="22"/>
          <w:szCs w:val="22"/>
        </w:rPr>
        <w:t xml:space="preserve"> called the meeting to order at </w:t>
      </w:r>
      <w:r w:rsidR="004C7A19" w:rsidRPr="000C5B97">
        <w:rPr>
          <w:sz w:val="22"/>
          <w:szCs w:val="22"/>
        </w:rPr>
        <w:t>6</w:t>
      </w:r>
      <w:r w:rsidRPr="000C5B97">
        <w:rPr>
          <w:sz w:val="22"/>
          <w:szCs w:val="22"/>
        </w:rPr>
        <w:t>:</w:t>
      </w:r>
      <w:r w:rsidR="00927A80" w:rsidRPr="000C5B97">
        <w:rPr>
          <w:sz w:val="22"/>
          <w:szCs w:val="22"/>
        </w:rPr>
        <w:t>4</w:t>
      </w:r>
      <w:r w:rsidR="00635EA2">
        <w:rPr>
          <w:sz w:val="22"/>
          <w:szCs w:val="22"/>
        </w:rPr>
        <w:t>5</w:t>
      </w:r>
      <w:r w:rsidRPr="000C5B97">
        <w:rPr>
          <w:sz w:val="22"/>
          <w:szCs w:val="22"/>
        </w:rPr>
        <w:t xml:space="preserve"> p.m.</w:t>
      </w:r>
    </w:p>
    <w:p w:rsidR="006C591F" w:rsidRPr="007B616B" w:rsidRDefault="006C591F" w:rsidP="006C591F">
      <w:pPr>
        <w:pStyle w:val="Header"/>
        <w:tabs>
          <w:tab w:val="clear" w:pos="4320"/>
          <w:tab w:val="clear" w:pos="8640"/>
          <w:tab w:val="left" w:pos="720"/>
        </w:tabs>
        <w:rPr>
          <w:sz w:val="22"/>
          <w:szCs w:val="22"/>
        </w:rPr>
      </w:pPr>
    </w:p>
    <w:p w:rsidR="006C591F" w:rsidRPr="00EB272D" w:rsidRDefault="006C591F" w:rsidP="006C591F">
      <w:pPr>
        <w:tabs>
          <w:tab w:val="left" w:pos="720"/>
        </w:tabs>
        <w:ind w:firstLine="720"/>
        <w:rPr>
          <w:sz w:val="22"/>
          <w:szCs w:val="22"/>
        </w:rPr>
      </w:pPr>
      <w:r w:rsidRPr="00EB272D">
        <w:rPr>
          <w:sz w:val="22"/>
          <w:szCs w:val="22"/>
        </w:rPr>
        <w:t xml:space="preserve">Board staff member Brad Reed took roll call. </w:t>
      </w:r>
      <w:r w:rsidR="00EB272D">
        <w:rPr>
          <w:sz w:val="22"/>
          <w:szCs w:val="22"/>
        </w:rPr>
        <w:t>Nine</w:t>
      </w:r>
      <w:r w:rsidRPr="00EB272D">
        <w:rPr>
          <w:sz w:val="22"/>
          <w:szCs w:val="22"/>
        </w:rPr>
        <w:t xml:space="preserve"> Board members were present; </w:t>
      </w:r>
      <w:r w:rsidR="00EB272D">
        <w:rPr>
          <w:sz w:val="22"/>
          <w:szCs w:val="22"/>
        </w:rPr>
        <w:t>five</w:t>
      </w:r>
      <w:r w:rsidR="00C90BF6" w:rsidRPr="00EB272D">
        <w:rPr>
          <w:sz w:val="22"/>
          <w:szCs w:val="22"/>
        </w:rPr>
        <w:t xml:space="preserve"> excused; </w:t>
      </w:r>
      <w:r w:rsidR="00D83BFC" w:rsidRPr="00EB272D">
        <w:rPr>
          <w:sz w:val="22"/>
          <w:szCs w:val="22"/>
        </w:rPr>
        <w:t>none</w:t>
      </w:r>
      <w:r w:rsidR="00B54F30" w:rsidRPr="00EB272D">
        <w:rPr>
          <w:sz w:val="22"/>
          <w:szCs w:val="22"/>
        </w:rPr>
        <w:t xml:space="preserve"> absent</w:t>
      </w:r>
      <w:r w:rsidRPr="00EB272D">
        <w:rPr>
          <w:sz w:val="22"/>
          <w:szCs w:val="22"/>
        </w:rPr>
        <w:t>. Board staff and guests introduced themselves and identified the agency or group they represented.</w:t>
      </w:r>
    </w:p>
    <w:p w:rsidR="006C591F" w:rsidRPr="00EB272D" w:rsidRDefault="006C591F" w:rsidP="006C591F">
      <w:pPr>
        <w:tabs>
          <w:tab w:val="left" w:pos="720"/>
        </w:tabs>
        <w:rPr>
          <w:sz w:val="22"/>
          <w:szCs w:val="22"/>
        </w:rPr>
      </w:pPr>
    </w:p>
    <w:p w:rsidR="006C591F" w:rsidRPr="00EB272D" w:rsidRDefault="006C591F" w:rsidP="006C591F">
      <w:pPr>
        <w:tabs>
          <w:tab w:val="left" w:pos="720"/>
        </w:tabs>
        <w:rPr>
          <w:sz w:val="22"/>
          <w:szCs w:val="22"/>
          <w:u w:val="single"/>
        </w:rPr>
      </w:pPr>
      <w:r w:rsidRPr="00EB272D">
        <w:rPr>
          <w:sz w:val="22"/>
          <w:szCs w:val="22"/>
          <w:u w:val="single"/>
        </w:rPr>
        <w:t xml:space="preserve">APPOINTMENT OF SECRETARY </w:t>
      </w:r>
    </w:p>
    <w:p w:rsidR="006C591F" w:rsidRPr="00EB272D" w:rsidRDefault="004C7A19" w:rsidP="004C7A19">
      <w:pPr>
        <w:tabs>
          <w:tab w:val="left" w:pos="1603"/>
        </w:tabs>
        <w:rPr>
          <w:sz w:val="22"/>
          <w:szCs w:val="22"/>
        </w:rPr>
      </w:pPr>
      <w:r w:rsidRPr="00EB272D">
        <w:rPr>
          <w:sz w:val="22"/>
          <w:szCs w:val="22"/>
        </w:rPr>
        <w:tab/>
      </w:r>
    </w:p>
    <w:p w:rsidR="006C591F" w:rsidRPr="00EB272D" w:rsidRDefault="00EB272D" w:rsidP="006C591F">
      <w:pPr>
        <w:ind w:firstLine="720"/>
        <w:rPr>
          <w:sz w:val="22"/>
          <w:szCs w:val="22"/>
        </w:rPr>
      </w:pPr>
      <w:r>
        <w:rPr>
          <w:sz w:val="22"/>
          <w:szCs w:val="22"/>
        </w:rPr>
        <w:t>Mandy Martin</w:t>
      </w:r>
      <w:r w:rsidR="006C591F" w:rsidRPr="00EB272D">
        <w:rPr>
          <w:sz w:val="22"/>
          <w:szCs w:val="22"/>
        </w:rPr>
        <w:t xml:space="preserve"> was appointed secretary to attest to the Board meeting minutes for tonight’s meeting.</w:t>
      </w:r>
    </w:p>
    <w:p w:rsidR="006C591F" w:rsidRPr="00FF2346" w:rsidRDefault="0067665B" w:rsidP="0067665B">
      <w:pPr>
        <w:tabs>
          <w:tab w:val="left" w:pos="1983"/>
        </w:tabs>
        <w:rPr>
          <w:sz w:val="22"/>
          <w:szCs w:val="22"/>
        </w:rPr>
      </w:pPr>
      <w:r w:rsidRPr="00FF2346">
        <w:rPr>
          <w:sz w:val="22"/>
          <w:szCs w:val="22"/>
        </w:rPr>
        <w:tab/>
      </w:r>
    </w:p>
    <w:p w:rsidR="006C591F" w:rsidRPr="00FF2346" w:rsidRDefault="006C591F" w:rsidP="006C591F">
      <w:pPr>
        <w:rPr>
          <w:sz w:val="22"/>
          <w:szCs w:val="22"/>
          <w:u w:val="single"/>
        </w:rPr>
      </w:pPr>
      <w:r w:rsidRPr="00FF2346">
        <w:rPr>
          <w:sz w:val="22"/>
          <w:szCs w:val="22"/>
          <w:u w:val="single"/>
        </w:rPr>
        <w:t>APPROVAL OF AGENDA &amp; MINUTES OF THE PREVIOUS MEETINGS</w:t>
      </w:r>
    </w:p>
    <w:p w:rsidR="006C591F" w:rsidRPr="00FF2346" w:rsidRDefault="006C591F" w:rsidP="006C591F">
      <w:pPr>
        <w:rPr>
          <w:sz w:val="22"/>
          <w:szCs w:val="22"/>
        </w:rPr>
      </w:pPr>
    </w:p>
    <w:p w:rsidR="006C591F" w:rsidRPr="00FF2346" w:rsidRDefault="006C591F" w:rsidP="006C591F">
      <w:pPr>
        <w:ind w:firstLine="720"/>
        <w:rPr>
          <w:sz w:val="22"/>
          <w:szCs w:val="22"/>
        </w:rPr>
      </w:pPr>
      <w:r w:rsidRPr="00FF2346">
        <w:rPr>
          <w:sz w:val="22"/>
          <w:szCs w:val="22"/>
        </w:rPr>
        <w:t>The Board revi</w:t>
      </w:r>
      <w:r w:rsidR="00E0478B" w:rsidRPr="00FF2346">
        <w:rPr>
          <w:sz w:val="22"/>
          <w:szCs w:val="22"/>
        </w:rPr>
        <w:t>ewed the agenda for the evening</w:t>
      </w:r>
      <w:r w:rsidR="00BA5C1B" w:rsidRPr="00FF2346">
        <w:rPr>
          <w:sz w:val="22"/>
          <w:szCs w:val="22"/>
        </w:rPr>
        <w:t xml:space="preserve">. </w:t>
      </w:r>
      <w:r w:rsidR="00790924" w:rsidRPr="00790924">
        <w:rPr>
          <w:sz w:val="22"/>
          <w:szCs w:val="22"/>
        </w:rPr>
        <w:t>Ja</w:t>
      </w:r>
      <w:r w:rsidR="00790924">
        <w:rPr>
          <w:sz w:val="22"/>
          <w:szCs w:val="22"/>
        </w:rPr>
        <w:t>so</w:t>
      </w:r>
      <w:r w:rsidR="00790924" w:rsidRPr="00790924">
        <w:rPr>
          <w:sz w:val="22"/>
          <w:szCs w:val="22"/>
        </w:rPr>
        <w:t>n</w:t>
      </w:r>
      <w:r w:rsidR="0051721E" w:rsidRPr="00FF2346">
        <w:rPr>
          <w:color w:val="FF0000"/>
          <w:sz w:val="22"/>
          <w:szCs w:val="22"/>
        </w:rPr>
        <w:t xml:space="preserve"> </w:t>
      </w:r>
      <w:r w:rsidR="008F0001" w:rsidRPr="00FF2346">
        <w:rPr>
          <w:sz w:val="22"/>
          <w:szCs w:val="22"/>
        </w:rPr>
        <w:t>moved</w:t>
      </w:r>
      <w:r w:rsidRPr="00FF2346">
        <w:rPr>
          <w:sz w:val="22"/>
          <w:szCs w:val="22"/>
        </w:rPr>
        <w:t xml:space="preserve"> to approve the agenda</w:t>
      </w:r>
      <w:r w:rsidR="00E00698" w:rsidRPr="00FF2346">
        <w:rPr>
          <w:sz w:val="22"/>
          <w:szCs w:val="22"/>
        </w:rPr>
        <w:t xml:space="preserve"> as </w:t>
      </w:r>
      <w:r w:rsidR="00E0478B" w:rsidRPr="00FF2346">
        <w:rPr>
          <w:sz w:val="22"/>
          <w:szCs w:val="22"/>
        </w:rPr>
        <w:t>presented</w:t>
      </w:r>
      <w:r w:rsidR="008F0001" w:rsidRPr="00FF2346">
        <w:rPr>
          <w:sz w:val="22"/>
          <w:szCs w:val="22"/>
        </w:rPr>
        <w:t>,</w:t>
      </w:r>
      <w:r w:rsidRPr="00FF2346">
        <w:rPr>
          <w:sz w:val="22"/>
          <w:szCs w:val="22"/>
        </w:rPr>
        <w:t xml:space="preserve"> </w:t>
      </w:r>
      <w:r w:rsidR="008F0001" w:rsidRPr="00FF2346">
        <w:rPr>
          <w:sz w:val="22"/>
          <w:szCs w:val="22"/>
        </w:rPr>
        <w:t>s</w:t>
      </w:r>
      <w:r w:rsidRPr="00FF2346">
        <w:rPr>
          <w:sz w:val="22"/>
          <w:szCs w:val="22"/>
        </w:rPr>
        <w:t xml:space="preserve">econded by </w:t>
      </w:r>
      <w:r w:rsidR="00790924">
        <w:rPr>
          <w:sz w:val="22"/>
          <w:szCs w:val="22"/>
        </w:rPr>
        <w:t>Vicki</w:t>
      </w:r>
      <w:r w:rsidRPr="00790924">
        <w:rPr>
          <w:sz w:val="22"/>
          <w:szCs w:val="22"/>
        </w:rPr>
        <w:t>.</w:t>
      </w:r>
      <w:r w:rsidRPr="00FF2346">
        <w:rPr>
          <w:color w:val="FF0000"/>
          <w:sz w:val="22"/>
          <w:szCs w:val="22"/>
        </w:rPr>
        <w:t xml:space="preserve"> </w:t>
      </w:r>
      <w:r w:rsidR="008F0001" w:rsidRPr="00FF2346">
        <w:rPr>
          <w:sz w:val="22"/>
          <w:szCs w:val="22"/>
        </w:rPr>
        <w:t>Motion carried on voice vote.</w:t>
      </w:r>
    </w:p>
    <w:p w:rsidR="006C591F" w:rsidRPr="00FF2346" w:rsidRDefault="006C591F" w:rsidP="006C591F">
      <w:pPr>
        <w:rPr>
          <w:sz w:val="22"/>
          <w:szCs w:val="22"/>
        </w:rPr>
      </w:pPr>
    </w:p>
    <w:p w:rsidR="006C591F" w:rsidRPr="00FF2346" w:rsidRDefault="006C591F" w:rsidP="006C591F">
      <w:pPr>
        <w:ind w:firstLine="720"/>
        <w:rPr>
          <w:sz w:val="22"/>
          <w:szCs w:val="22"/>
        </w:rPr>
      </w:pPr>
      <w:r w:rsidRPr="00FF2346">
        <w:rPr>
          <w:sz w:val="22"/>
          <w:szCs w:val="22"/>
        </w:rPr>
        <w:t xml:space="preserve">The Board reviewed the minutes of the </w:t>
      </w:r>
      <w:r w:rsidR="00FF2346">
        <w:rPr>
          <w:sz w:val="22"/>
          <w:szCs w:val="22"/>
        </w:rPr>
        <w:t>July</w:t>
      </w:r>
      <w:r w:rsidR="000A6F38" w:rsidRPr="00FF2346">
        <w:rPr>
          <w:sz w:val="22"/>
          <w:szCs w:val="22"/>
        </w:rPr>
        <w:t xml:space="preserve"> Board of Directors’ meeting</w:t>
      </w:r>
      <w:r w:rsidR="00245E9A" w:rsidRPr="00FF2346">
        <w:rPr>
          <w:sz w:val="22"/>
          <w:szCs w:val="22"/>
        </w:rPr>
        <w:t xml:space="preserve">. </w:t>
      </w:r>
      <w:r w:rsidR="00FF2346">
        <w:rPr>
          <w:sz w:val="22"/>
          <w:szCs w:val="22"/>
        </w:rPr>
        <w:t>Bob Menz</w:t>
      </w:r>
      <w:r w:rsidR="00E00698" w:rsidRPr="00FF2346">
        <w:rPr>
          <w:sz w:val="22"/>
          <w:szCs w:val="22"/>
        </w:rPr>
        <w:t xml:space="preserve"> </w:t>
      </w:r>
      <w:r w:rsidR="008F0001" w:rsidRPr="00FF2346">
        <w:rPr>
          <w:sz w:val="22"/>
          <w:szCs w:val="22"/>
        </w:rPr>
        <w:t>moved</w:t>
      </w:r>
      <w:r w:rsidRPr="00FF2346">
        <w:rPr>
          <w:sz w:val="22"/>
          <w:szCs w:val="22"/>
        </w:rPr>
        <w:t xml:space="preserve"> to approve the minutes of the </w:t>
      </w:r>
      <w:r w:rsidR="00FF2346">
        <w:rPr>
          <w:sz w:val="22"/>
          <w:szCs w:val="22"/>
        </w:rPr>
        <w:t>July 20</w:t>
      </w:r>
      <w:r w:rsidRPr="00FF2346">
        <w:rPr>
          <w:sz w:val="22"/>
          <w:szCs w:val="22"/>
        </w:rPr>
        <w:t xml:space="preserve"> 201</w:t>
      </w:r>
      <w:r w:rsidR="00AE07BA" w:rsidRPr="00FF2346">
        <w:rPr>
          <w:sz w:val="22"/>
          <w:szCs w:val="22"/>
        </w:rPr>
        <w:t>6</w:t>
      </w:r>
      <w:r w:rsidRPr="00FF2346">
        <w:rPr>
          <w:sz w:val="22"/>
          <w:szCs w:val="22"/>
        </w:rPr>
        <w:t xml:space="preserve"> Board of Directors’ meeting</w:t>
      </w:r>
      <w:r w:rsidR="00245E9A" w:rsidRPr="00FF2346">
        <w:rPr>
          <w:sz w:val="22"/>
          <w:szCs w:val="22"/>
        </w:rPr>
        <w:t xml:space="preserve"> as </w:t>
      </w:r>
      <w:r w:rsidR="00E0478B" w:rsidRPr="00FF2346">
        <w:rPr>
          <w:sz w:val="22"/>
          <w:szCs w:val="22"/>
        </w:rPr>
        <w:t>presented</w:t>
      </w:r>
      <w:r w:rsidR="008F0001" w:rsidRPr="00FF2346">
        <w:rPr>
          <w:sz w:val="22"/>
          <w:szCs w:val="22"/>
        </w:rPr>
        <w:t>,</w:t>
      </w:r>
      <w:r w:rsidRPr="00FF2346">
        <w:rPr>
          <w:sz w:val="22"/>
          <w:szCs w:val="22"/>
        </w:rPr>
        <w:t xml:space="preserve"> </w:t>
      </w:r>
      <w:r w:rsidR="008F0001" w:rsidRPr="00FF2346">
        <w:rPr>
          <w:sz w:val="22"/>
          <w:szCs w:val="22"/>
        </w:rPr>
        <w:t>s</w:t>
      </w:r>
      <w:r w:rsidRPr="00FF2346">
        <w:rPr>
          <w:sz w:val="22"/>
          <w:szCs w:val="22"/>
        </w:rPr>
        <w:t xml:space="preserve">econded by </w:t>
      </w:r>
      <w:r w:rsidR="00FF2346">
        <w:rPr>
          <w:sz w:val="22"/>
          <w:szCs w:val="22"/>
        </w:rPr>
        <w:t>Velina Bogart</w:t>
      </w:r>
      <w:r w:rsidR="00040928" w:rsidRPr="00FF2346">
        <w:rPr>
          <w:sz w:val="22"/>
          <w:szCs w:val="22"/>
        </w:rPr>
        <w:t>.</w:t>
      </w:r>
      <w:r w:rsidRPr="00FF2346">
        <w:rPr>
          <w:sz w:val="22"/>
          <w:szCs w:val="22"/>
        </w:rPr>
        <w:t xml:space="preserve"> </w:t>
      </w:r>
      <w:r w:rsidR="008F0001" w:rsidRPr="00FF2346">
        <w:rPr>
          <w:sz w:val="22"/>
          <w:szCs w:val="22"/>
        </w:rPr>
        <w:t>Motion carried on voice vote.</w:t>
      </w:r>
    </w:p>
    <w:p w:rsidR="006C591F" w:rsidRPr="00701DD6" w:rsidRDefault="006C591F" w:rsidP="006C591F">
      <w:pPr>
        <w:rPr>
          <w:sz w:val="22"/>
          <w:szCs w:val="22"/>
          <w:u w:val="single"/>
        </w:rPr>
      </w:pPr>
    </w:p>
    <w:p w:rsidR="00A6599A" w:rsidRPr="00701DD6" w:rsidRDefault="006C591F" w:rsidP="00E0478B">
      <w:pPr>
        <w:rPr>
          <w:sz w:val="22"/>
          <w:szCs w:val="22"/>
        </w:rPr>
      </w:pPr>
      <w:r w:rsidRPr="00701DD6">
        <w:rPr>
          <w:sz w:val="22"/>
          <w:szCs w:val="22"/>
          <w:u w:val="single"/>
        </w:rPr>
        <w:t>BOARD GOVERNANCE</w:t>
      </w:r>
      <w:r w:rsidRPr="00701DD6">
        <w:rPr>
          <w:sz w:val="22"/>
          <w:szCs w:val="22"/>
        </w:rPr>
        <w:t xml:space="preserve"> –Mark McDaniel</w:t>
      </w:r>
    </w:p>
    <w:p w:rsidR="00701DD6" w:rsidRDefault="00701DD6" w:rsidP="00FE2D1A">
      <w:pPr>
        <w:ind w:firstLine="720"/>
        <w:rPr>
          <w:sz w:val="22"/>
          <w:szCs w:val="22"/>
        </w:rPr>
      </w:pPr>
    </w:p>
    <w:p w:rsidR="00701DD6" w:rsidRDefault="00701DD6" w:rsidP="00FE2D1A">
      <w:pPr>
        <w:ind w:firstLine="720"/>
        <w:rPr>
          <w:sz w:val="22"/>
          <w:szCs w:val="22"/>
        </w:rPr>
      </w:pPr>
      <w:r>
        <w:rPr>
          <w:sz w:val="22"/>
          <w:szCs w:val="22"/>
        </w:rPr>
        <w:lastRenderedPageBreak/>
        <w:t xml:space="preserve">Mark presented Board policies 501, 502, 504, 505, 506 and 507 for review. Policy 502 was updated to clarify prescribed medication in the workplace, and to remove the provision providing a listing of approved treatment providers, as the list of providers may not be compatible with employee insurance. Policy 505 was extensively revised to account for tobacco alternatives, vape pens and other forms of tobacco and tobacco-like substances. The other policies reviewed either contained no changes or minor changes. Marcy </w:t>
      </w:r>
      <w:proofErr w:type="gramStart"/>
      <w:r>
        <w:rPr>
          <w:sz w:val="22"/>
          <w:szCs w:val="22"/>
        </w:rPr>
        <w:t xml:space="preserve">Youtz </w:t>
      </w:r>
      <w:r w:rsidRPr="00FF2346">
        <w:rPr>
          <w:sz w:val="22"/>
          <w:szCs w:val="22"/>
        </w:rPr>
        <w:t xml:space="preserve"> moved</w:t>
      </w:r>
      <w:proofErr w:type="gramEnd"/>
      <w:r w:rsidRPr="00FF2346">
        <w:rPr>
          <w:sz w:val="22"/>
          <w:szCs w:val="22"/>
        </w:rPr>
        <w:t xml:space="preserve"> to approve </w:t>
      </w:r>
      <w:r>
        <w:rPr>
          <w:sz w:val="22"/>
          <w:szCs w:val="22"/>
        </w:rPr>
        <w:t>Board policies 501, 502, 504, 505, 506 and 507</w:t>
      </w:r>
      <w:r w:rsidRPr="00FF2346">
        <w:rPr>
          <w:sz w:val="22"/>
          <w:szCs w:val="22"/>
        </w:rPr>
        <w:t xml:space="preserve"> as presented, seconded by </w:t>
      </w:r>
      <w:r>
        <w:rPr>
          <w:sz w:val="22"/>
          <w:szCs w:val="22"/>
        </w:rPr>
        <w:t>Rod Austin</w:t>
      </w:r>
      <w:r w:rsidRPr="00FF2346">
        <w:rPr>
          <w:sz w:val="22"/>
          <w:szCs w:val="22"/>
        </w:rPr>
        <w:t>. Motion carried on voice vote.</w:t>
      </w:r>
    </w:p>
    <w:p w:rsidR="00701DD6" w:rsidRDefault="00701DD6" w:rsidP="00FE2D1A">
      <w:pPr>
        <w:ind w:firstLine="720"/>
        <w:rPr>
          <w:sz w:val="22"/>
          <w:szCs w:val="22"/>
        </w:rPr>
      </w:pPr>
    </w:p>
    <w:p w:rsidR="00653AF8" w:rsidRDefault="00653AF8" w:rsidP="00FE2D1A">
      <w:pPr>
        <w:ind w:firstLine="720"/>
        <w:rPr>
          <w:sz w:val="22"/>
          <w:szCs w:val="22"/>
        </w:rPr>
      </w:pPr>
      <w:r w:rsidRPr="00701DD6">
        <w:rPr>
          <w:sz w:val="22"/>
          <w:szCs w:val="22"/>
        </w:rPr>
        <w:t xml:space="preserve">Mark provided an update on the fundraising campaign. </w:t>
      </w:r>
      <w:r w:rsidR="00701DD6">
        <w:rPr>
          <w:sz w:val="22"/>
          <w:szCs w:val="22"/>
        </w:rPr>
        <w:t>He said the campaign is progressing and the leadership team is starting to plan for a public kickoff</w:t>
      </w:r>
      <w:r w:rsidRPr="00701DD6">
        <w:rPr>
          <w:sz w:val="22"/>
          <w:szCs w:val="22"/>
        </w:rPr>
        <w:t>.</w:t>
      </w:r>
    </w:p>
    <w:p w:rsidR="00D93DFF" w:rsidRDefault="00D93DFF" w:rsidP="00FE2D1A">
      <w:pPr>
        <w:ind w:firstLine="720"/>
        <w:rPr>
          <w:sz w:val="22"/>
          <w:szCs w:val="22"/>
        </w:rPr>
      </w:pPr>
    </w:p>
    <w:p w:rsidR="00D93DFF" w:rsidRPr="00701DD6" w:rsidRDefault="00194469" w:rsidP="00FE2D1A">
      <w:pPr>
        <w:ind w:firstLine="720"/>
        <w:rPr>
          <w:sz w:val="22"/>
          <w:szCs w:val="22"/>
        </w:rPr>
      </w:pPr>
      <w:r>
        <w:rPr>
          <w:sz w:val="22"/>
          <w:szCs w:val="22"/>
        </w:rPr>
        <w:t>Mark informed the Board that the Strategic Planning process is getting started. The Board’s Strategic Plan for 2017-2019 will be focused on the Recovery Oriented System of Care, or ROSC. Surveys of stakeholders are being prepared. Related to the Strategic Plan, the Board will receive training in the ROSC model at its November Board meeting. A representative from OACBHA’s “Recovery is Beautiful” will do the training.</w:t>
      </w:r>
    </w:p>
    <w:p w:rsidR="00653AF8" w:rsidRPr="00701DD6" w:rsidRDefault="00653AF8" w:rsidP="000F6D91">
      <w:pPr>
        <w:rPr>
          <w:sz w:val="22"/>
          <w:szCs w:val="22"/>
        </w:rPr>
      </w:pPr>
    </w:p>
    <w:p w:rsidR="00CD629E" w:rsidRPr="00701DD6" w:rsidRDefault="00194469" w:rsidP="00DA314D">
      <w:pPr>
        <w:ind w:firstLine="720"/>
        <w:rPr>
          <w:sz w:val="22"/>
          <w:szCs w:val="22"/>
        </w:rPr>
      </w:pPr>
      <w:r>
        <w:rPr>
          <w:sz w:val="22"/>
          <w:szCs w:val="22"/>
        </w:rPr>
        <w:t xml:space="preserve">Levy activity is ramping up. With early voting beginning October 12, the levy team is putting advertising and other promotions in place. </w:t>
      </w:r>
      <w:r w:rsidR="00040395">
        <w:rPr>
          <w:sz w:val="22"/>
          <w:szCs w:val="22"/>
        </w:rPr>
        <w:t xml:space="preserve">Mark and Brad showed a number of designs for media campaigns. Levy signs are available, but Board is asked to not put them out until first week in October. </w:t>
      </w:r>
      <w:r>
        <w:rPr>
          <w:sz w:val="22"/>
          <w:szCs w:val="22"/>
        </w:rPr>
        <w:t>Board members can help by letting staff know of opportunities to speak at service clubs or other gatherings</w:t>
      </w:r>
      <w:r w:rsidR="00A609B9" w:rsidRPr="00701DD6">
        <w:rPr>
          <w:sz w:val="22"/>
          <w:szCs w:val="22"/>
        </w:rPr>
        <w:t>.</w:t>
      </w:r>
    </w:p>
    <w:p w:rsidR="00DA314D" w:rsidRPr="0015421F" w:rsidRDefault="00DA314D" w:rsidP="00DA314D">
      <w:pPr>
        <w:ind w:firstLine="720"/>
        <w:rPr>
          <w:sz w:val="22"/>
          <w:szCs w:val="22"/>
        </w:rPr>
      </w:pPr>
    </w:p>
    <w:p w:rsidR="006C591F" w:rsidRPr="0015421F" w:rsidRDefault="006C591F" w:rsidP="006C591F">
      <w:pPr>
        <w:rPr>
          <w:sz w:val="22"/>
          <w:szCs w:val="22"/>
          <w:u w:val="single"/>
        </w:rPr>
      </w:pPr>
      <w:r w:rsidRPr="0015421F">
        <w:rPr>
          <w:sz w:val="22"/>
          <w:szCs w:val="22"/>
          <w:u w:val="single"/>
        </w:rPr>
        <w:t>OLD BUSINESS</w:t>
      </w:r>
      <w:r w:rsidR="001D0E7C" w:rsidRPr="0015421F">
        <w:rPr>
          <w:sz w:val="22"/>
          <w:szCs w:val="22"/>
          <w:u w:val="single"/>
        </w:rPr>
        <w:t>/COMMITTEE REPORTS</w:t>
      </w:r>
    </w:p>
    <w:p w:rsidR="006C591F" w:rsidRPr="0015421F" w:rsidRDefault="006C591F" w:rsidP="006C591F">
      <w:pPr>
        <w:rPr>
          <w:sz w:val="22"/>
          <w:szCs w:val="22"/>
        </w:rPr>
      </w:pPr>
    </w:p>
    <w:p w:rsidR="006C591F" w:rsidRPr="0015421F" w:rsidRDefault="006C591F" w:rsidP="006C591F">
      <w:pPr>
        <w:tabs>
          <w:tab w:val="left" w:pos="720"/>
        </w:tabs>
        <w:rPr>
          <w:sz w:val="22"/>
          <w:szCs w:val="22"/>
        </w:rPr>
      </w:pPr>
      <w:r w:rsidRPr="0015421F">
        <w:rPr>
          <w:sz w:val="22"/>
          <w:szCs w:val="22"/>
          <w:u w:val="single"/>
        </w:rPr>
        <w:t>FINANCE COMMITTEE</w:t>
      </w:r>
      <w:r w:rsidRPr="0015421F">
        <w:rPr>
          <w:sz w:val="22"/>
          <w:szCs w:val="22"/>
        </w:rPr>
        <w:t xml:space="preserve"> – </w:t>
      </w:r>
      <w:r w:rsidR="006A2A01" w:rsidRPr="0015421F">
        <w:rPr>
          <w:sz w:val="22"/>
          <w:szCs w:val="22"/>
        </w:rPr>
        <w:t>Rod Austin</w:t>
      </w:r>
    </w:p>
    <w:p w:rsidR="00E15D35" w:rsidRPr="0015421F" w:rsidRDefault="00E15D35" w:rsidP="006C591F">
      <w:pPr>
        <w:ind w:firstLine="720"/>
        <w:rPr>
          <w:sz w:val="22"/>
          <w:szCs w:val="22"/>
        </w:rPr>
      </w:pPr>
    </w:p>
    <w:p w:rsidR="006C591F" w:rsidRPr="00591A30" w:rsidRDefault="006A2A01" w:rsidP="006C591F">
      <w:pPr>
        <w:ind w:firstLine="720"/>
        <w:rPr>
          <w:sz w:val="22"/>
          <w:szCs w:val="22"/>
        </w:rPr>
      </w:pPr>
      <w:r w:rsidRPr="00591A30">
        <w:rPr>
          <w:sz w:val="22"/>
          <w:szCs w:val="22"/>
        </w:rPr>
        <w:t>Rod</w:t>
      </w:r>
      <w:r w:rsidR="00E15D35" w:rsidRPr="00591A30">
        <w:rPr>
          <w:sz w:val="22"/>
          <w:szCs w:val="22"/>
        </w:rPr>
        <w:t xml:space="preserve"> </w:t>
      </w:r>
      <w:r w:rsidR="006C591F" w:rsidRPr="00591A30">
        <w:rPr>
          <w:sz w:val="22"/>
          <w:szCs w:val="22"/>
        </w:rPr>
        <w:t xml:space="preserve">reported that the Finance Committee met prior to the full Board meeting. The Board reviewed the finance committee minutes from the </w:t>
      </w:r>
      <w:r w:rsidR="00591A30">
        <w:rPr>
          <w:sz w:val="22"/>
          <w:szCs w:val="22"/>
        </w:rPr>
        <w:t>July</w:t>
      </w:r>
      <w:r w:rsidR="006C591F" w:rsidRPr="00591A30">
        <w:rPr>
          <w:sz w:val="22"/>
          <w:szCs w:val="22"/>
        </w:rPr>
        <w:t xml:space="preserve"> committee meeting. </w:t>
      </w:r>
      <w:r w:rsidRPr="00591A30">
        <w:rPr>
          <w:sz w:val="22"/>
          <w:szCs w:val="22"/>
        </w:rPr>
        <w:t>Rod</w:t>
      </w:r>
      <w:r w:rsidR="006C591F" w:rsidRPr="00591A30">
        <w:rPr>
          <w:sz w:val="22"/>
          <w:szCs w:val="22"/>
        </w:rPr>
        <w:t xml:space="preserve"> </w:t>
      </w:r>
      <w:r w:rsidR="008F0001" w:rsidRPr="00591A30">
        <w:rPr>
          <w:sz w:val="22"/>
          <w:szCs w:val="22"/>
        </w:rPr>
        <w:t>moved</w:t>
      </w:r>
      <w:r w:rsidR="006C591F" w:rsidRPr="00591A30">
        <w:rPr>
          <w:sz w:val="22"/>
          <w:szCs w:val="22"/>
        </w:rPr>
        <w:t xml:space="preserve"> to approve the minutes from the </w:t>
      </w:r>
      <w:r w:rsidR="00591A30">
        <w:rPr>
          <w:sz w:val="22"/>
          <w:szCs w:val="22"/>
        </w:rPr>
        <w:t>July 20</w:t>
      </w:r>
      <w:r w:rsidR="006C591F" w:rsidRPr="00591A30">
        <w:rPr>
          <w:sz w:val="22"/>
          <w:szCs w:val="22"/>
        </w:rPr>
        <w:t>, 201</w:t>
      </w:r>
      <w:r w:rsidR="003E5542" w:rsidRPr="00591A30">
        <w:rPr>
          <w:sz w:val="22"/>
          <w:szCs w:val="22"/>
        </w:rPr>
        <w:t>6</w:t>
      </w:r>
      <w:r w:rsidR="006C591F" w:rsidRPr="00591A30">
        <w:rPr>
          <w:sz w:val="22"/>
          <w:szCs w:val="22"/>
        </w:rPr>
        <w:t xml:space="preserve"> Finance Committee meeting as </w:t>
      </w:r>
      <w:r w:rsidR="006D2B03" w:rsidRPr="00591A30">
        <w:rPr>
          <w:sz w:val="22"/>
          <w:szCs w:val="22"/>
        </w:rPr>
        <w:t>presented</w:t>
      </w:r>
      <w:r w:rsidR="008F0001" w:rsidRPr="00591A30">
        <w:rPr>
          <w:sz w:val="22"/>
          <w:szCs w:val="22"/>
        </w:rPr>
        <w:t>,</w:t>
      </w:r>
      <w:r w:rsidR="006C591F" w:rsidRPr="00591A30">
        <w:rPr>
          <w:sz w:val="22"/>
          <w:szCs w:val="22"/>
        </w:rPr>
        <w:t xml:space="preserve"> </w:t>
      </w:r>
      <w:r w:rsidR="008F0001" w:rsidRPr="00591A30">
        <w:rPr>
          <w:sz w:val="22"/>
          <w:szCs w:val="22"/>
        </w:rPr>
        <w:t>s</w:t>
      </w:r>
      <w:r w:rsidR="006C591F" w:rsidRPr="00591A30">
        <w:rPr>
          <w:sz w:val="22"/>
          <w:szCs w:val="22"/>
        </w:rPr>
        <w:t xml:space="preserve">econded by </w:t>
      </w:r>
      <w:r w:rsidR="00591A30">
        <w:rPr>
          <w:sz w:val="22"/>
          <w:szCs w:val="22"/>
        </w:rPr>
        <w:t>Marcy Youtz</w:t>
      </w:r>
      <w:r w:rsidR="006C591F" w:rsidRPr="00591A30">
        <w:rPr>
          <w:sz w:val="22"/>
          <w:szCs w:val="22"/>
        </w:rPr>
        <w:t xml:space="preserve">. </w:t>
      </w:r>
      <w:r w:rsidR="008F0001" w:rsidRPr="00591A30">
        <w:rPr>
          <w:sz w:val="22"/>
          <w:szCs w:val="22"/>
        </w:rPr>
        <w:t>Motion carried on voice vote.</w:t>
      </w:r>
    </w:p>
    <w:p w:rsidR="006C591F" w:rsidRPr="00591A30" w:rsidRDefault="006C591F" w:rsidP="009A4392">
      <w:pPr>
        <w:tabs>
          <w:tab w:val="left" w:pos="1820"/>
        </w:tabs>
        <w:rPr>
          <w:sz w:val="22"/>
          <w:szCs w:val="22"/>
        </w:rPr>
      </w:pPr>
    </w:p>
    <w:p w:rsidR="006C591F" w:rsidRPr="00591A30" w:rsidRDefault="006C591F" w:rsidP="006C591F">
      <w:pPr>
        <w:ind w:firstLine="720"/>
        <w:rPr>
          <w:sz w:val="22"/>
          <w:szCs w:val="22"/>
        </w:rPr>
      </w:pPr>
      <w:r w:rsidRPr="00591A30">
        <w:rPr>
          <w:sz w:val="22"/>
          <w:szCs w:val="22"/>
        </w:rPr>
        <w:t xml:space="preserve">The Board reviewed the Financial Statements </w:t>
      </w:r>
      <w:r w:rsidR="00F8584F" w:rsidRPr="00591A30">
        <w:rPr>
          <w:sz w:val="22"/>
          <w:szCs w:val="22"/>
        </w:rPr>
        <w:t xml:space="preserve">through </w:t>
      </w:r>
      <w:r w:rsidR="00591A30">
        <w:rPr>
          <w:sz w:val="22"/>
          <w:szCs w:val="22"/>
        </w:rPr>
        <w:t>August</w:t>
      </w:r>
      <w:r w:rsidR="00F8584F" w:rsidRPr="00591A30">
        <w:rPr>
          <w:sz w:val="22"/>
          <w:szCs w:val="22"/>
        </w:rPr>
        <w:t xml:space="preserve"> </w:t>
      </w:r>
      <w:r w:rsidRPr="00591A30">
        <w:rPr>
          <w:sz w:val="22"/>
          <w:szCs w:val="22"/>
        </w:rPr>
        <w:t>201</w:t>
      </w:r>
      <w:r w:rsidR="003E5542" w:rsidRPr="00591A30">
        <w:rPr>
          <w:sz w:val="22"/>
          <w:szCs w:val="22"/>
        </w:rPr>
        <w:t>6</w:t>
      </w:r>
      <w:r w:rsidRPr="00591A30">
        <w:rPr>
          <w:sz w:val="22"/>
          <w:szCs w:val="22"/>
        </w:rPr>
        <w:t xml:space="preserve">, </w:t>
      </w:r>
      <w:r w:rsidR="00591A30">
        <w:rPr>
          <w:sz w:val="22"/>
          <w:szCs w:val="22"/>
        </w:rPr>
        <w:t>17</w:t>
      </w:r>
      <w:r w:rsidRPr="00591A30">
        <w:rPr>
          <w:sz w:val="22"/>
          <w:szCs w:val="22"/>
        </w:rPr>
        <w:t xml:space="preserve">% of the way through the fiscal year on a cash basis. </w:t>
      </w:r>
      <w:r w:rsidR="006A2A01" w:rsidRPr="00591A30">
        <w:rPr>
          <w:sz w:val="22"/>
          <w:szCs w:val="22"/>
        </w:rPr>
        <w:t>Rod</w:t>
      </w:r>
      <w:r w:rsidRPr="00591A30">
        <w:rPr>
          <w:sz w:val="22"/>
          <w:szCs w:val="22"/>
        </w:rPr>
        <w:t xml:space="preserve"> reported that FY1</w:t>
      </w:r>
      <w:r w:rsidR="00591A30">
        <w:rPr>
          <w:sz w:val="22"/>
          <w:szCs w:val="22"/>
        </w:rPr>
        <w:t>7</w:t>
      </w:r>
      <w:r w:rsidRPr="00591A30">
        <w:rPr>
          <w:sz w:val="22"/>
          <w:szCs w:val="22"/>
        </w:rPr>
        <w:t xml:space="preserve"> revenue is at </w:t>
      </w:r>
      <w:r w:rsidR="00591A30">
        <w:rPr>
          <w:sz w:val="22"/>
          <w:szCs w:val="22"/>
        </w:rPr>
        <w:t>13.5</w:t>
      </w:r>
      <w:r w:rsidRPr="00591A30">
        <w:rPr>
          <w:sz w:val="22"/>
          <w:szCs w:val="22"/>
        </w:rPr>
        <w:t xml:space="preserve">% and expenditures are at </w:t>
      </w:r>
      <w:r w:rsidR="00591A30">
        <w:rPr>
          <w:sz w:val="22"/>
          <w:szCs w:val="22"/>
        </w:rPr>
        <w:t>16.1</w:t>
      </w:r>
      <w:r w:rsidRPr="00591A30">
        <w:rPr>
          <w:sz w:val="22"/>
          <w:szCs w:val="22"/>
        </w:rPr>
        <w:t xml:space="preserve">%. </w:t>
      </w:r>
      <w:r w:rsidR="006A2A01" w:rsidRPr="00591A30">
        <w:rPr>
          <w:sz w:val="22"/>
          <w:szCs w:val="22"/>
        </w:rPr>
        <w:t>Rod</w:t>
      </w:r>
      <w:r w:rsidRPr="00591A30">
        <w:rPr>
          <w:sz w:val="22"/>
          <w:szCs w:val="22"/>
        </w:rPr>
        <w:t xml:space="preserve"> </w:t>
      </w:r>
      <w:r w:rsidR="008F0001" w:rsidRPr="00591A30">
        <w:rPr>
          <w:sz w:val="22"/>
          <w:szCs w:val="22"/>
        </w:rPr>
        <w:t>moved</w:t>
      </w:r>
      <w:r w:rsidRPr="00591A30">
        <w:rPr>
          <w:sz w:val="22"/>
          <w:szCs w:val="22"/>
        </w:rPr>
        <w:t xml:space="preserve"> to approve the </w:t>
      </w:r>
      <w:r w:rsidR="00591A30">
        <w:rPr>
          <w:sz w:val="22"/>
          <w:szCs w:val="22"/>
        </w:rPr>
        <w:t>July and August</w:t>
      </w:r>
      <w:r w:rsidR="003E5542" w:rsidRPr="00591A30">
        <w:rPr>
          <w:sz w:val="22"/>
          <w:szCs w:val="22"/>
        </w:rPr>
        <w:t xml:space="preserve"> 2016</w:t>
      </w:r>
      <w:r w:rsidRPr="00591A30">
        <w:rPr>
          <w:sz w:val="22"/>
          <w:szCs w:val="22"/>
        </w:rPr>
        <w:t xml:space="preserve"> Financial Statements as presented</w:t>
      </w:r>
      <w:r w:rsidR="008F0001" w:rsidRPr="00591A30">
        <w:rPr>
          <w:sz w:val="22"/>
          <w:szCs w:val="22"/>
        </w:rPr>
        <w:t>,</w:t>
      </w:r>
      <w:r w:rsidRPr="00591A30">
        <w:rPr>
          <w:sz w:val="22"/>
          <w:szCs w:val="22"/>
        </w:rPr>
        <w:t xml:space="preserve"> </w:t>
      </w:r>
      <w:r w:rsidR="008F0001" w:rsidRPr="00591A30">
        <w:rPr>
          <w:sz w:val="22"/>
          <w:szCs w:val="22"/>
        </w:rPr>
        <w:t>s</w:t>
      </w:r>
      <w:r w:rsidRPr="00591A30">
        <w:rPr>
          <w:sz w:val="22"/>
          <w:szCs w:val="22"/>
        </w:rPr>
        <w:t xml:space="preserve">econded by </w:t>
      </w:r>
      <w:r w:rsidR="00591A30">
        <w:rPr>
          <w:sz w:val="22"/>
          <w:szCs w:val="22"/>
        </w:rPr>
        <w:t>Jason Wagner</w:t>
      </w:r>
      <w:r w:rsidRPr="00591A30">
        <w:rPr>
          <w:sz w:val="22"/>
          <w:szCs w:val="22"/>
        </w:rPr>
        <w:t xml:space="preserve">. </w:t>
      </w:r>
      <w:r w:rsidR="008F0001" w:rsidRPr="00591A30">
        <w:rPr>
          <w:sz w:val="22"/>
          <w:szCs w:val="22"/>
        </w:rPr>
        <w:t>Motion carried on voice vote.</w:t>
      </w:r>
    </w:p>
    <w:p w:rsidR="003E5542" w:rsidRPr="00591A30" w:rsidRDefault="00C0017F" w:rsidP="00C0017F">
      <w:pPr>
        <w:tabs>
          <w:tab w:val="left" w:pos="1087"/>
        </w:tabs>
        <w:ind w:firstLine="720"/>
        <w:rPr>
          <w:sz w:val="22"/>
          <w:szCs w:val="22"/>
        </w:rPr>
      </w:pPr>
      <w:r>
        <w:rPr>
          <w:sz w:val="22"/>
          <w:szCs w:val="22"/>
        </w:rPr>
        <w:tab/>
      </w:r>
    </w:p>
    <w:p w:rsidR="002F5D53" w:rsidRPr="00591A30" w:rsidRDefault="002F5D53" w:rsidP="002F5D53">
      <w:pPr>
        <w:ind w:firstLine="720"/>
        <w:rPr>
          <w:sz w:val="22"/>
          <w:szCs w:val="22"/>
        </w:rPr>
      </w:pPr>
      <w:r w:rsidRPr="00591A30">
        <w:rPr>
          <w:sz w:val="22"/>
          <w:szCs w:val="22"/>
        </w:rPr>
        <w:t xml:space="preserve">The Board reviewed the Service Reports through </w:t>
      </w:r>
      <w:r w:rsidR="00591A30">
        <w:rPr>
          <w:sz w:val="22"/>
          <w:szCs w:val="22"/>
        </w:rPr>
        <w:t>June</w:t>
      </w:r>
      <w:r w:rsidRPr="00591A30">
        <w:rPr>
          <w:sz w:val="22"/>
          <w:szCs w:val="22"/>
        </w:rPr>
        <w:t xml:space="preserve"> 2016, </w:t>
      </w:r>
      <w:r w:rsidR="00591A30">
        <w:rPr>
          <w:sz w:val="22"/>
          <w:szCs w:val="22"/>
        </w:rPr>
        <w:t>100</w:t>
      </w:r>
      <w:r w:rsidRPr="00591A30">
        <w:rPr>
          <w:sz w:val="22"/>
          <w:szCs w:val="22"/>
        </w:rPr>
        <w:t xml:space="preserve">% of the way through the fiscal year. Services are reported at </w:t>
      </w:r>
      <w:r w:rsidR="00591A30">
        <w:rPr>
          <w:sz w:val="22"/>
          <w:szCs w:val="22"/>
        </w:rPr>
        <w:t>88</w:t>
      </w:r>
      <w:r w:rsidR="00A6651E" w:rsidRPr="00591A30">
        <w:rPr>
          <w:sz w:val="22"/>
          <w:szCs w:val="22"/>
        </w:rPr>
        <w:t>.</w:t>
      </w:r>
      <w:r w:rsidR="00591A30">
        <w:rPr>
          <w:sz w:val="22"/>
          <w:szCs w:val="22"/>
        </w:rPr>
        <w:t>1</w:t>
      </w:r>
      <w:r w:rsidR="00113657" w:rsidRPr="00591A30">
        <w:rPr>
          <w:sz w:val="22"/>
          <w:szCs w:val="22"/>
        </w:rPr>
        <w:t>% overall with Mental Health s</w:t>
      </w:r>
      <w:r w:rsidRPr="00591A30">
        <w:rPr>
          <w:sz w:val="22"/>
          <w:szCs w:val="22"/>
        </w:rPr>
        <w:t xml:space="preserve">ervices reporting at </w:t>
      </w:r>
      <w:r w:rsidR="00591A30">
        <w:rPr>
          <w:sz w:val="22"/>
          <w:szCs w:val="22"/>
        </w:rPr>
        <w:t>78.4</w:t>
      </w:r>
      <w:r w:rsidRPr="00591A30">
        <w:rPr>
          <w:sz w:val="22"/>
          <w:szCs w:val="22"/>
        </w:rPr>
        <w:t xml:space="preserve">% of projections and Alcohol and Other Drug services reporting at </w:t>
      </w:r>
      <w:r w:rsidR="00591A30">
        <w:rPr>
          <w:sz w:val="22"/>
          <w:szCs w:val="22"/>
        </w:rPr>
        <w:t>103.4</w:t>
      </w:r>
      <w:r w:rsidRPr="00591A30">
        <w:rPr>
          <w:sz w:val="22"/>
          <w:szCs w:val="22"/>
        </w:rPr>
        <w:t>% of projections.</w:t>
      </w:r>
    </w:p>
    <w:p w:rsidR="00591A30" w:rsidRPr="00591A30" w:rsidRDefault="00591A30" w:rsidP="002F5D53">
      <w:pPr>
        <w:ind w:firstLine="720"/>
        <w:rPr>
          <w:sz w:val="22"/>
          <w:szCs w:val="22"/>
        </w:rPr>
      </w:pPr>
    </w:p>
    <w:p w:rsidR="00A6651E" w:rsidRPr="00591A30" w:rsidRDefault="00591A30" w:rsidP="002F5D53">
      <w:pPr>
        <w:ind w:firstLine="720"/>
        <w:rPr>
          <w:sz w:val="22"/>
          <w:szCs w:val="22"/>
        </w:rPr>
      </w:pPr>
      <w:r>
        <w:rPr>
          <w:sz w:val="22"/>
          <w:szCs w:val="22"/>
        </w:rPr>
        <w:t>A summary of the Board’s CY2015 State Audit was included in the Board packet for review, along with a link</w:t>
      </w:r>
      <w:r w:rsidR="00C0017F">
        <w:rPr>
          <w:sz w:val="22"/>
          <w:szCs w:val="22"/>
        </w:rPr>
        <w:t xml:space="preserve"> t</w:t>
      </w:r>
      <w:r>
        <w:rPr>
          <w:sz w:val="22"/>
          <w:szCs w:val="22"/>
        </w:rPr>
        <w:t>o the full report. The report was clean with no findings.</w:t>
      </w:r>
      <w:r w:rsidR="00C0017F">
        <w:rPr>
          <w:sz w:val="22"/>
          <w:szCs w:val="22"/>
        </w:rPr>
        <w:t xml:space="preserve"> </w:t>
      </w:r>
      <w:r w:rsidR="00C0017F" w:rsidRPr="00591A30">
        <w:rPr>
          <w:sz w:val="22"/>
          <w:szCs w:val="22"/>
        </w:rPr>
        <w:t xml:space="preserve">Rod moved to </w:t>
      </w:r>
      <w:r w:rsidR="00C0017F">
        <w:rPr>
          <w:sz w:val="22"/>
          <w:szCs w:val="22"/>
        </w:rPr>
        <w:t xml:space="preserve">accept the CY2015 </w:t>
      </w:r>
      <w:r w:rsidR="005D157E">
        <w:rPr>
          <w:sz w:val="22"/>
          <w:szCs w:val="22"/>
        </w:rPr>
        <w:t>a</w:t>
      </w:r>
      <w:r w:rsidR="00C0017F">
        <w:rPr>
          <w:sz w:val="22"/>
          <w:szCs w:val="22"/>
        </w:rPr>
        <w:t>udit report</w:t>
      </w:r>
      <w:r w:rsidR="00C0017F" w:rsidRPr="00591A30">
        <w:rPr>
          <w:sz w:val="22"/>
          <w:szCs w:val="22"/>
        </w:rPr>
        <w:t xml:space="preserve"> as presented, seconded by </w:t>
      </w:r>
      <w:r w:rsidR="00C0017F">
        <w:rPr>
          <w:sz w:val="22"/>
          <w:szCs w:val="22"/>
        </w:rPr>
        <w:t>Bob Menz</w:t>
      </w:r>
      <w:r w:rsidR="00C0017F" w:rsidRPr="00591A30">
        <w:rPr>
          <w:sz w:val="22"/>
          <w:szCs w:val="22"/>
        </w:rPr>
        <w:t>. Motion carried on voice vote.</w:t>
      </w:r>
      <w:r w:rsidR="00DB42A2">
        <w:rPr>
          <w:sz w:val="22"/>
          <w:szCs w:val="22"/>
        </w:rPr>
        <w:t xml:space="preserve"> Mark recognized the work of Terri Becker and her staff in monitoring increasingly complex financials.</w:t>
      </w:r>
    </w:p>
    <w:p w:rsidR="00A6651E" w:rsidRPr="00BD2F4E" w:rsidRDefault="00591A30" w:rsidP="00591A30">
      <w:pPr>
        <w:tabs>
          <w:tab w:val="left" w:pos="4075"/>
        </w:tabs>
        <w:ind w:firstLine="720"/>
        <w:rPr>
          <w:sz w:val="22"/>
          <w:szCs w:val="22"/>
        </w:rPr>
      </w:pPr>
      <w:r w:rsidRPr="00BD2F4E">
        <w:rPr>
          <w:sz w:val="22"/>
          <w:szCs w:val="22"/>
        </w:rPr>
        <w:tab/>
      </w:r>
    </w:p>
    <w:p w:rsidR="003E5542" w:rsidRPr="00BD2F4E" w:rsidRDefault="00A6651E" w:rsidP="003E5542">
      <w:pPr>
        <w:ind w:firstLine="720"/>
        <w:rPr>
          <w:sz w:val="22"/>
          <w:szCs w:val="22"/>
        </w:rPr>
      </w:pPr>
      <w:r w:rsidRPr="00BD2F4E">
        <w:rPr>
          <w:sz w:val="22"/>
          <w:szCs w:val="22"/>
        </w:rPr>
        <w:t>Current agency monitoring information was included in the packet for review. The agency is current in reporting. The current balance of the additional transition funding is $12,153.45. Mark reported that the transitional process is continuing</w:t>
      </w:r>
      <w:r w:rsidR="00BD2F4E">
        <w:rPr>
          <w:sz w:val="22"/>
          <w:szCs w:val="22"/>
        </w:rPr>
        <w:t xml:space="preserve"> and the search for the Executive Director position has closed</w:t>
      </w:r>
      <w:r w:rsidR="003A1905" w:rsidRPr="00BD2F4E">
        <w:rPr>
          <w:sz w:val="22"/>
          <w:szCs w:val="22"/>
        </w:rPr>
        <w:t>.</w:t>
      </w:r>
    </w:p>
    <w:p w:rsidR="004F4106" w:rsidRPr="00C0017F" w:rsidRDefault="004F4106" w:rsidP="006C591F">
      <w:pPr>
        <w:ind w:firstLine="720"/>
        <w:rPr>
          <w:sz w:val="22"/>
          <w:szCs w:val="22"/>
        </w:rPr>
      </w:pPr>
    </w:p>
    <w:p w:rsidR="00161D4D" w:rsidRPr="00C0017F" w:rsidRDefault="007C2A53" w:rsidP="006C591F">
      <w:pPr>
        <w:ind w:firstLine="720"/>
        <w:rPr>
          <w:sz w:val="22"/>
          <w:szCs w:val="22"/>
        </w:rPr>
      </w:pPr>
      <w:r w:rsidRPr="00C0017F">
        <w:rPr>
          <w:sz w:val="22"/>
          <w:szCs w:val="22"/>
        </w:rPr>
        <w:lastRenderedPageBreak/>
        <w:t xml:space="preserve">Mark </w:t>
      </w:r>
      <w:r w:rsidR="004F4106" w:rsidRPr="00C0017F">
        <w:rPr>
          <w:sz w:val="22"/>
          <w:szCs w:val="22"/>
        </w:rPr>
        <w:t xml:space="preserve">reported </w:t>
      </w:r>
      <w:r w:rsidR="00903DA2" w:rsidRPr="00C0017F">
        <w:rPr>
          <w:sz w:val="22"/>
          <w:szCs w:val="22"/>
        </w:rPr>
        <w:t>on</w:t>
      </w:r>
      <w:r w:rsidR="004F4106" w:rsidRPr="00C0017F">
        <w:rPr>
          <w:sz w:val="22"/>
          <w:szCs w:val="22"/>
        </w:rPr>
        <w:t xml:space="preserve"> </w:t>
      </w:r>
      <w:r w:rsidR="00903DA2" w:rsidRPr="00C0017F">
        <w:rPr>
          <w:sz w:val="22"/>
          <w:szCs w:val="22"/>
        </w:rPr>
        <w:t>the status of</w:t>
      </w:r>
      <w:r w:rsidR="0009616B" w:rsidRPr="00C0017F">
        <w:rPr>
          <w:sz w:val="22"/>
          <w:szCs w:val="22"/>
        </w:rPr>
        <w:t xml:space="preserve"> the CIP renovation project for Mayfield and Willow Glen properties. </w:t>
      </w:r>
      <w:r w:rsidR="00C0017F">
        <w:rPr>
          <w:sz w:val="22"/>
          <w:szCs w:val="22"/>
        </w:rPr>
        <w:t xml:space="preserve">Residents have been moved back into Mayfield and work is progressing at Willow Glen. The bulk of the work is complete and we will </w:t>
      </w:r>
      <w:proofErr w:type="gramStart"/>
      <w:r w:rsidR="00C0017F">
        <w:rPr>
          <w:sz w:val="22"/>
          <w:szCs w:val="22"/>
        </w:rPr>
        <w:t>beginning</w:t>
      </w:r>
      <w:proofErr w:type="gramEnd"/>
      <w:r w:rsidR="00C0017F">
        <w:rPr>
          <w:sz w:val="22"/>
          <w:szCs w:val="22"/>
        </w:rPr>
        <w:t xml:space="preserve"> planning for the move-in soon.</w:t>
      </w:r>
    </w:p>
    <w:p w:rsidR="00C0017F" w:rsidRPr="00C0017F" w:rsidRDefault="00C0017F" w:rsidP="006C591F">
      <w:pPr>
        <w:ind w:firstLine="720"/>
        <w:rPr>
          <w:sz w:val="22"/>
          <w:szCs w:val="22"/>
        </w:rPr>
      </w:pPr>
    </w:p>
    <w:p w:rsidR="00C0017F" w:rsidRDefault="00C0017F" w:rsidP="006C591F">
      <w:pPr>
        <w:ind w:firstLine="720"/>
        <w:rPr>
          <w:sz w:val="22"/>
          <w:szCs w:val="22"/>
        </w:rPr>
      </w:pPr>
      <w:r w:rsidRPr="00C0017F">
        <w:rPr>
          <w:sz w:val="22"/>
          <w:szCs w:val="22"/>
        </w:rPr>
        <w:t xml:space="preserve">Mark reported on the </w:t>
      </w:r>
      <w:r>
        <w:rPr>
          <w:sz w:val="22"/>
          <w:szCs w:val="22"/>
        </w:rPr>
        <w:t>status of the purchase of additional land for the 25-A site. The legal description was submitted September 8 and we are waiting on approval to close on the property.</w:t>
      </w:r>
    </w:p>
    <w:p w:rsidR="00C0017F" w:rsidRDefault="00C0017F" w:rsidP="006C591F">
      <w:pPr>
        <w:ind w:firstLine="720"/>
        <w:rPr>
          <w:sz w:val="22"/>
          <w:szCs w:val="22"/>
        </w:rPr>
      </w:pPr>
    </w:p>
    <w:p w:rsidR="00C0017F" w:rsidRDefault="00C0017F" w:rsidP="006C591F">
      <w:pPr>
        <w:ind w:firstLine="720"/>
        <w:rPr>
          <w:sz w:val="22"/>
          <w:szCs w:val="22"/>
        </w:rPr>
      </w:pPr>
      <w:r>
        <w:rPr>
          <w:sz w:val="22"/>
          <w:szCs w:val="22"/>
        </w:rPr>
        <w:t xml:space="preserve">Mark presented a proposal from The Hodge Group to conduct a feasibility study for a </w:t>
      </w:r>
      <w:proofErr w:type="spellStart"/>
      <w:r>
        <w:rPr>
          <w:sz w:val="22"/>
          <w:szCs w:val="22"/>
        </w:rPr>
        <w:t>Darke</w:t>
      </w:r>
      <w:proofErr w:type="spellEnd"/>
      <w:r>
        <w:rPr>
          <w:sz w:val="22"/>
          <w:szCs w:val="22"/>
        </w:rPr>
        <w:t xml:space="preserve"> County facility. </w:t>
      </w:r>
      <w:r w:rsidRPr="00591A30">
        <w:rPr>
          <w:sz w:val="22"/>
          <w:szCs w:val="22"/>
        </w:rPr>
        <w:t xml:space="preserve">Rod moved to approve </w:t>
      </w:r>
      <w:r>
        <w:rPr>
          <w:sz w:val="22"/>
          <w:szCs w:val="22"/>
        </w:rPr>
        <w:t>the Hodge Group</w:t>
      </w:r>
      <w:r w:rsidRPr="00591A30">
        <w:rPr>
          <w:sz w:val="22"/>
          <w:szCs w:val="22"/>
        </w:rPr>
        <w:t xml:space="preserve"> </w:t>
      </w:r>
      <w:r>
        <w:rPr>
          <w:sz w:val="22"/>
          <w:szCs w:val="22"/>
        </w:rPr>
        <w:t xml:space="preserve">feasibility study proposal in the amount of $24,000 </w:t>
      </w:r>
      <w:r w:rsidRPr="00591A30">
        <w:rPr>
          <w:sz w:val="22"/>
          <w:szCs w:val="22"/>
        </w:rPr>
        <w:t xml:space="preserve">as presented, seconded by </w:t>
      </w:r>
      <w:r>
        <w:rPr>
          <w:sz w:val="22"/>
          <w:szCs w:val="22"/>
        </w:rPr>
        <w:t>Velina Bogart</w:t>
      </w:r>
      <w:r w:rsidRPr="00591A30">
        <w:rPr>
          <w:sz w:val="22"/>
          <w:szCs w:val="22"/>
        </w:rPr>
        <w:t>. Motion carried on voice vote.</w:t>
      </w:r>
    </w:p>
    <w:p w:rsidR="00C0017F" w:rsidRDefault="00C0017F" w:rsidP="006C591F">
      <w:pPr>
        <w:ind w:firstLine="720"/>
        <w:rPr>
          <w:sz w:val="22"/>
          <w:szCs w:val="22"/>
        </w:rPr>
      </w:pPr>
    </w:p>
    <w:p w:rsidR="00C0017F" w:rsidRDefault="00C0017F" w:rsidP="00C0017F">
      <w:pPr>
        <w:ind w:firstLine="720"/>
        <w:rPr>
          <w:sz w:val="22"/>
          <w:szCs w:val="22"/>
        </w:rPr>
      </w:pPr>
      <w:r w:rsidRPr="00C0017F">
        <w:rPr>
          <w:sz w:val="22"/>
          <w:szCs w:val="22"/>
        </w:rPr>
        <w:t xml:space="preserve">Two Board administrative line items need to be adjusted for FY16 as </w:t>
      </w:r>
      <w:r>
        <w:rPr>
          <w:sz w:val="22"/>
          <w:szCs w:val="22"/>
        </w:rPr>
        <w:t>the Board</w:t>
      </w:r>
      <w:r w:rsidRPr="00C0017F">
        <w:rPr>
          <w:sz w:val="22"/>
          <w:szCs w:val="22"/>
        </w:rPr>
        <w:t xml:space="preserve"> continue</w:t>
      </w:r>
      <w:r>
        <w:rPr>
          <w:sz w:val="22"/>
          <w:szCs w:val="22"/>
        </w:rPr>
        <w:t>s</w:t>
      </w:r>
      <w:r w:rsidRPr="00C0017F">
        <w:rPr>
          <w:sz w:val="22"/>
          <w:szCs w:val="22"/>
        </w:rPr>
        <w:t xml:space="preserve"> to work towa</w:t>
      </w:r>
      <w:r>
        <w:rPr>
          <w:sz w:val="22"/>
          <w:szCs w:val="22"/>
        </w:rPr>
        <w:t>rd closing out the fiscal year.</w:t>
      </w:r>
      <w:r w:rsidRPr="00C0017F">
        <w:rPr>
          <w:sz w:val="22"/>
          <w:szCs w:val="22"/>
        </w:rPr>
        <w:t xml:space="preserve"> At the end of the year </w:t>
      </w:r>
      <w:r>
        <w:rPr>
          <w:sz w:val="22"/>
          <w:szCs w:val="22"/>
        </w:rPr>
        <w:t>the Board</w:t>
      </w:r>
      <w:r w:rsidRPr="00C0017F">
        <w:rPr>
          <w:sz w:val="22"/>
          <w:szCs w:val="22"/>
        </w:rPr>
        <w:t xml:space="preserve"> renewed licenses for the </w:t>
      </w:r>
      <w:proofErr w:type="spellStart"/>
      <w:r w:rsidRPr="00C0017F">
        <w:rPr>
          <w:sz w:val="22"/>
          <w:szCs w:val="22"/>
        </w:rPr>
        <w:t>MegaMeeting</w:t>
      </w:r>
      <w:proofErr w:type="spellEnd"/>
      <w:r w:rsidRPr="00C0017F">
        <w:rPr>
          <w:sz w:val="22"/>
          <w:szCs w:val="22"/>
        </w:rPr>
        <w:t xml:space="preserve"> software f</w:t>
      </w:r>
      <w:r>
        <w:rPr>
          <w:sz w:val="22"/>
          <w:szCs w:val="22"/>
        </w:rPr>
        <w:t>or two years which cost $2,200.</w:t>
      </w:r>
      <w:r w:rsidRPr="00C0017F">
        <w:rPr>
          <w:sz w:val="22"/>
          <w:szCs w:val="22"/>
        </w:rPr>
        <w:t xml:space="preserve"> The software was originally purchased two years a</w:t>
      </w:r>
      <w:r>
        <w:rPr>
          <w:sz w:val="22"/>
          <w:szCs w:val="22"/>
        </w:rPr>
        <w:t>go with a one-time state grant.</w:t>
      </w:r>
      <w:r w:rsidRPr="00C0017F">
        <w:rPr>
          <w:sz w:val="22"/>
          <w:szCs w:val="22"/>
        </w:rPr>
        <w:t xml:space="preserve"> </w:t>
      </w:r>
      <w:r>
        <w:rPr>
          <w:sz w:val="22"/>
          <w:szCs w:val="22"/>
        </w:rPr>
        <w:t xml:space="preserve"> The </w:t>
      </w:r>
      <w:r w:rsidRPr="00C0017F">
        <w:rPr>
          <w:sz w:val="22"/>
          <w:szCs w:val="22"/>
        </w:rPr>
        <w:t xml:space="preserve">travel line item </w:t>
      </w:r>
      <w:r>
        <w:rPr>
          <w:sz w:val="22"/>
          <w:szCs w:val="22"/>
        </w:rPr>
        <w:t xml:space="preserve">also needs adjusted </w:t>
      </w:r>
      <w:r w:rsidRPr="00C0017F">
        <w:rPr>
          <w:sz w:val="22"/>
          <w:szCs w:val="22"/>
        </w:rPr>
        <w:t>for year</w:t>
      </w:r>
      <w:r>
        <w:rPr>
          <w:sz w:val="22"/>
          <w:szCs w:val="22"/>
        </w:rPr>
        <w:t>-end expenses.</w:t>
      </w:r>
      <w:r w:rsidRPr="00C0017F">
        <w:rPr>
          <w:sz w:val="22"/>
          <w:szCs w:val="22"/>
        </w:rPr>
        <w:t xml:space="preserve"> The adjustments are $1,500 in line item 7.3 for the software and $5</w:t>
      </w:r>
      <w:r>
        <w:rPr>
          <w:sz w:val="22"/>
          <w:szCs w:val="22"/>
        </w:rPr>
        <w:t>00 in line item 5.3 for travel. Rod moved</w:t>
      </w:r>
      <w:r w:rsidRPr="00C0017F">
        <w:rPr>
          <w:sz w:val="22"/>
          <w:szCs w:val="22"/>
        </w:rPr>
        <w:t xml:space="preserve"> to approve increasing </w:t>
      </w:r>
      <w:r>
        <w:rPr>
          <w:sz w:val="22"/>
          <w:szCs w:val="22"/>
        </w:rPr>
        <w:t xml:space="preserve">the </w:t>
      </w:r>
      <w:r w:rsidRPr="00C0017F">
        <w:rPr>
          <w:sz w:val="22"/>
          <w:szCs w:val="22"/>
        </w:rPr>
        <w:t>FY</w:t>
      </w:r>
      <w:r>
        <w:rPr>
          <w:sz w:val="22"/>
          <w:szCs w:val="22"/>
        </w:rPr>
        <w:t>20</w:t>
      </w:r>
      <w:r w:rsidRPr="00C0017F">
        <w:rPr>
          <w:sz w:val="22"/>
          <w:szCs w:val="22"/>
        </w:rPr>
        <w:t>16 Board administrative line item 7.3 by $1,500 and line item 5.3 by $500</w:t>
      </w:r>
      <w:r>
        <w:rPr>
          <w:sz w:val="22"/>
          <w:szCs w:val="22"/>
        </w:rPr>
        <w:t xml:space="preserve">, seconded by </w:t>
      </w:r>
      <w:r w:rsidR="004A0692">
        <w:rPr>
          <w:sz w:val="22"/>
          <w:szCs w:val="22"/>
        </w:rPr>
        <w:t>Marcy Youtz</w:t>
      </w:r>
      <w:r w:rsidRPr="00C0017F">
        <w:rPr>
          <w:sz w:val="22"/>
          <w:szCs w:val="22"/>
        </w:rPr>
        <w:t>.</w:t>
      </w:r>
      <w:r w:rsidR="004A0692">
        <w:rPr>
          <w:sz w:val="22"/>
          <w:szCs w:val="22"/>
        </w:rPr>
        <w:t xml:space="preserve"> </w:t>
      </w:r>
      <w:r w:rsidR="004A0692" w:rsidRPr="00591A30">
        <w:rPr>
          <w:sz w:val="22"/>
          <w:szCs w:val="22"/>
        </w:rPr>
        <w:t>Motion carried on voice vote.</w:t>
      </w:r>
    </w:p>
    <w:p w:rsidR="004A0692" w:rsidRDefault="004A0692" w:rsidP="00C0017F">
      <w:pPr>
        <w:ind w:firstLine="720"/>
        <w:rPr>
          <w:sz w:val="22"/>
          <w:szCs w:val="22"/>
        </w:rPr>
      </w:pPr>
    </w:p>
    <w:p w:rsidR="004A0692" w:rsidRPr="004A0692" w:rsidRDefault="004A0692" w:rsidP="004A0692">
      <w:pPr>
        <w:ind w:firstLine="720"/>
        <w:rPr>
          <w:sz w:val="22"/>
          <w:szCs w:val="22"/>
        </w:rPr>
      </w:pPr>
      <w:r w:rsidRPr="004A0692">
        <w:rPr>
          <w:sz w:val="22"/>
          <w:szCs w:val="22"/>
        </w:rPr>
        <w:t>FY</w:t>
      </w:r>
      <w:r>
        <w:rPr>
          <w:sz w:val="22"/>
          <w:szCs w:val="22"/>
        </w:rPr>
        <w:t>20</w:t>
      </w:r>
      <w:r w:rsidRPr="004A0692">
        <w:rPr>
          <w:sz w:val="22"/>
          <w:szCs w:val="22"/>
        </w:rPr>
        <w:t xml:space="preserve">16 agency contracts were lowered in January </w:t>
      </w:r>
      <w:r>
        <w:rPr>
          <w:sz w:val="22"/>
          <w:szCs w:val="22"/>
        </w:rPr>
        <w:t>based on billings at that time.</w:t>
      </w:r>
      <w:r w:rsidRPr="004A0692">
        <w:rPr>
          <w:sz w:val="22"/>
          <w:szCs w:val="22"/>
        </w:rPr>
        <w:t xml:space="preserve"> M</w:t>
      </w:r>
      <w:r>
        <w:rPr>
          <w:sz w:val="22"/>
          <w:szCs w:val="22"/>
        </w:rPr>
        <w:t xml:space="preserve">iami </w:t>
      </w:r>
      <w:r w:rsidRPr="004A0692">
        <w:rPr>
          <w:sz w:val="22"/>
          <w:szCs w:val="22"/>
        </w:rPr>
        <w:t>C</w:t>
      </w:r>
      <w:r>
        <w:rPr>
          <w:sz w:val="22"/>
          <w:szCs w:val="22"/>
        </w:rPr>
        <w:t xml:space="preserve">ounty </w:t>
      </w:r>
      <w:r w:rsidRPr="004A0692">
        <w:rPr>
          <w:sz w:val="22"/>
          <w:szCs w:val="22"/>
        </w:rPr>
        <w:t>R</w:t>
      </w:r>
      <w:r>
        <w:rPr>
          <w:sz w:val="22"/>
          <w:szCs w:val="22"/>
        </w:rPr>
        <w:t xml:space="preserve">ecovery </w:t>
      </w:r>
      <w:r w:rsidRPr="004A0692">
        <w:rPr>
          <w:sz w:val="22"/>
          <w:szCs w:val="22"/>
        </w:rPr>
        <w:t>C</w:t>
      </w:r>
      <w:r>
        <w:rPr>
          <w:sz w:val="22"/>
          <w:szCs w:val="22"/>
        </w:rPr>
        <w:t>ouncil</w:t>
      </w:r>
      <w:r w:rsidRPr="004A0692">
        <w:rPr>
          <w:sz w:val="22"/>
          <w:szCs w:val="22"/>
        </w:rPr>
        <w:t xml:space="preserve"> billings increased over the rest of the fiscal year and in order to close out the year $25,000 </w:t>
      </w:r>
      <w:r>
        <w:rPr>
          <w:sz w:val="22"/>
          <w:szCs w:val="22"/>
        </w:rPr>
        <w:t xml:space="preserve">needs to be put </w:t>
      </w:r>
      <w:r w:rsidRPr="004A0692">
        <w:rPr>
          <w:sz w:val="22"/>
          <w:szCs w:val="22"/>
        </w:rPr>
        <w:t>back into the FY</w:t>
      </w:r>
      <w:r>
        <w:rPr>
          <w:sz w:val="22"/>
          <w:szCs w:val="22"/>
        </w:rPr>
        <w:t>2016 contract for MCRC.</w:t>
      </w:r>
      <w:r w:rsidRPr="004A0692">
        <w:rPr>
          <w:sz w:val="22"/>
          <w:szCs w:val="22"/>
        </w:rPr>
        <w:t xml:space="preserve"> In addition, due to remaining billings for placement costs in the Other Hospitalization line item and gambling screenings in the Gambling Addiction line item, those line items need to be adjusted by $6</w:t>
      </w:r>
      <w:r>
        <w:rPr>
          <w:sz w:val="22"/>
          <w:szCs w:val="22"/>
        </w:rPr>
        <w:t xml:space="preserve">,500 and $1,000 respectively. Rod moved </w:t>
      </w:r>
      <w:r w:rsidRPr="004A0692">
        <w:rPr>
          <w:sz w:val="22"/>
          <w:szCs w:val="22"/>
        </w:rPr>
        <w:t>to approve increasing Miami County Recovery Council’s FY</w:t>
      </w:r>
      <w:r>
        <w:rPr>
          <w:sz w:val="22"/>
          <w:szCs w:val="22"/>
        </w:rPr>
        <w:t>20</w:t>
      </w:r>
      <w:r w:rsidRPr="004A0692">
        <w:rPr>
          <w:sz w:val="22"/>
          <w:szCs w:val="22"/>
        </w:rPr>
        <w:t>16 contract by $25,000, increase the FY</w:t>
      </w:r>
      <w:r>
        <w:rPr>
          <w:sz w:val="22"/>
          <w:szCs w:val="22"/>
        </w:rPr>
        <w:t>20</w:t>
      </w:r>
      <w:r w:rsidRPr="004A0692">
        <w:rPr>
          <w:sz w:val="22"/>
          <w:szCs w:val="22"/>
        </w:rPr>
        <w:t>16 Other Hospitalization line item by $6,500 and increase the FY</w:t>
      </w:r>
      <w:r>
        <w:rPr>
          <w:sz w:val="22"/>
          <w:szCs w:val="22"/>
        </w:rPr>
        <w:t xml:space="preserve">16 Gambling line item by $1,000, seconded by Marcy Youtz. </w:t>
      </w:r>
      <w:r w:rsidRPr="00591A30">
        <w:rPr>
          <w:sz w:val="22"/>
          <w:szCs w:val="22"/>
        </w:rPr>
        <w:t>Motion carried on voice vote.</w:t>
      </w:r>
    </w:p>
    <w:p w:rsidR="004A0692" w:rsidRPr="00EA1F78" w:rsidRDefault="004A0692" w:rsidP="00C0017F">
      <w:pPr>
        <w:ind w:firstLine="720"/>
        <w:rPr>
          <w:sz w:val="22"/>
          <w:szCs w:val="22"/>
        </w:rPr>
      </w:pPr>
    </w:p>
    <w:p w:rsidR="00C0017F" w:rsidRDefault="00EA1F78" w:rsidP="00EA1F78">
      <w:pPr>
        <w:ind w:firstLine="720"/>
        <w:rPr>
          <w:sz w:val="22"/>
          <w:szCs w:val="22"/>
        </w:rPr>
      </w:pPr>
      <w:r w:rsidRPr="00EA1F78">
        <w:rPr>
          <w:sz w:val="22"/>
          <w:szCs w:val="22"/>
        </w:rPr>
        <w:t>Mark and Terri met with the Budget Commission August 30 to review the budget packet and to discuss programs,</w:t>
      </w:r>
      <w:r>
        <w:rPr>
          <w:sz w:val="22"/>
          <w:szCs w:val="22"/>
        </w:rPr>
        <w:t xml:space="preserve"> initiatives and budget issues.</w:t>
      </w:r>
      <w:r w:rsidRPr="00EA1F78">
        <w:rPr>
          <w:sz w:val="22"/>
          <w:szCs w:val="22"/>
        </w:rPr>
        <w:t xml:space="preserve"> The meeting</w:t>
      </w:r>
      <w:r>
        <w:rPr>
          <w:sz w:val="22"/>
          <w:szCs w:val="22"/>
        </w:rPr>
        <w:t xml:space="preserve"> went well.</w:t>
      </w:r>
      <w:r w:rsidRPr="00EA1F78">
        <w:rPr>
          <w:sz w:val="22"/>
          <w:szCs w:val="22"/>
        </w:rPr>
        <w:t xml:space="preserve"> The Commission</w:t>
      </w:r>
      <w:r>
        <w:rPr>
          <w:sz w:val="22"/>
          <w:szCs w:val="22"/>
        </w:rPr>
        <w:t xml:space="preserve"> approved the millage for 2016.</w:t>
      </w:r>
      <w:r w:rsidRPr="00EA1F78">
        <w:rPr>
          <w:sz w:val="22"/>
          <w:szCs w:val="22"/>
        </w:rPr>
        <w:t xml:space="preserve"> </w:t>
      </w:r>
      <w:r>
        <w:rPr>
          <w:sz w:val="22"/>
          <w:szCs w:val="22"/>
        </w:rPr>
        <w:t>The Tri-County</w:t>
      </w:r>
      <w:r w:rsidRPr="00EA1F78">
        <w:rPr>
          <w:sz w:val="22"/>
          <w:szCs w:val="22"/>
        </w:rPr>
        <w:t xml:space="preserve"> Board must now approve and members present must sign the resolution </w:t>
      </w:r>
      <w:r>
        <w:rPr>
          <w:sz w:val="22"/>
          <w:szCs w:val="22"/>
        </w:rPr>
        <w:t xml:space="preserve">included in the packet. Rod moved </w:t>
      </w:r>
      <w:r w:rsidRPr="00EA1F78">
        <w:rPr>
          <w:sz w:val="22"/>
          <w:szCs w:val="22"/>
        </w:rPr>
        <w:t>to accept the tax rates as determined by the Joint Budget Commi</w:t>
      </w:r>
      <w:r>
        <w:rPr>
          <w:sz w:val="22"/>
          <w:szCs w:val="22"/>
        </w:rPr>
        <w:t xml:space="preserve">ssion for the year 2016, seconded by Jason Wagner. </w:t>
      </w:r>
      <w:r w:rsidRPr="00591A30">
        <w:rPr>
          <w:sz w:val="22"/>
          <w:szCs w:val="22"/>
        </w:rPr>
        <w:t>Motion carried on voice vote.</w:t>
      </w:r>
      <w:r>
        <w:rPr>
          <w:sz w:val="22"/>
          <w:szCs w:val="22"/>
        </w:rPr>
        <w:t xml:space="preserve"> The resolution was circulated for signatures of members present.</w:t>
      </w:r>
    </w:p>
    <w:p w:rsidR="006A2235" w:rsidRDefault="006A2235" w:rsidP="00EA1F78">
      <w:pPr>
        <w:ind w:firstLine="720"/>
        <w:rPr>
          <w:sz w:val="22"/>
          <w:szCs w:val="22"/>
        </w:rPr>
      </w:pPr>
    </w:p>
    <w:p w:rsidR="006A2235" w:rsidRPr="00EA1F78" w:rsidRDefault="006A2235" w:rsidP="006A2235">
      <w:pPr>
        <w:ind w:firstLine="720"/>
        <w:rPr>
          <w:sz w:val="22"/>
          <w:szCs w:val="22"/>
        </w:rPr>
      </w:pPr>
      <w:r>
        <w:rPr>
          <w:sz w:val="22"/>
          <w:szCs w:val="22"/>
        </w:rPr>
        <w:t>With</w:t>
      </w:r>
      <w:r w:rsidRPr="006A2235">
        <w:rPr>
          <w:sz w:val="22"/>
          <w:szCs w:val="22"/>
        </w:rPr>
        <w:t xml:space="preserve"> exact figures from the Budget Commission for our levy projections</w:t>
      </w:r>
      <w:r>
        <w:rPr>
          <w:sz w:val="22"/>
          <w:szCs w:val="22"/>
        </w:rPr>
        <w:t xml:space="preserve"> now available</w:t>
      </w:r>
      <w:r w:rsidRPr="006A2235">
        <w:rPr>
          <w:sz w:val="22"/>
          <w:szCs w:val="22"/>
        </w:rPr>
        <w:t>, changes in revenue accounts need to be made bas</w:t>
      </w:r>
      <w:r>
        <w:rPr>
          <w:sz w:val="22"/>
          <w:szCs w:val="22"/>
        </w:rPr>
        <w:t>ed on actual revenue certified.</w:t>
      </w:r>
      <w:r w:rsidRPr="006A2235">
        <w:rPr>
          <w:sz w:val="22"/>
          <w:szCs w:val="22"/>
        </w:rPr>
        <w:t xml:space="preserve"> In addition, the overtime account needs to be added to the expens</w:t>
      </w:r>
      <w:r>
        <w:rPr>
          <w:sz w:val="22"/>
          <w:szCs w:val="22"/>
        </w:rPr>
        <w:t>e appropriations for next year.</w:t>
      </w:r>
      <w:r w:rsidRPr="006A2235">
        <w:rPr>
          <w:sz w:val="22"/>
          <w:szCs w:val="22"/>
        </w:rPr>
        <w:t xml:space="preserve"> The update process is earlier this year due to a </w:t>
      </w:r>
      <w:r>
        <w:rPr>
          <w:sz w:val="22"/>
          <w:szCs w:val="22"/>
        </w:rPr>
        <w:t xml:space="preserve">software upgrade at the county. Rod moved </w:t>
      </w:r>
      <w:r w:rsidRPr="006A2235">
        <w:rPr>
          <w:sz w:val="22"/>
          <w:szCs w:val="22"/>
        </w:rPr>
        <w:t>to approve 2017 Revenue Estimates Appro</w:t>
      </w:r>
      <w:r>
        <w:rPr>
          <w:sz w:val="22"/>
          <w:szCs w:val="22"/>
        </w:rPr>
        <w:t xml:space="preserve">priation revisions as presented, seconded by Marcy Youtz. </w:t>
      </w:r>
      <w:r w:rsidRPr="00591A30">
        <w:rPr>
          <w:sz w:val="22"/>
          <w:szCs w:val="22"/>
        </w:rPr>
        <w:t>Motion carried on voice vote.</w:t>
      </w:r>
    </w:p>
    <w:p w:rsidR="00EA1F78" w:rsidRDefault="00EA1F78" w:rsidP="00173CA9">
      <w:pPr>
        <w:ind w:firstLine="720"/>
        <w:rPr>
          <w:sz w:val="22"/>
          <w:szCs w:val="22"/>
        </w:rPr>
      </w:pPr>
    </w:p>
    <w:p w:rsidR="000F51E9" w:rsidRDefault="000F51E9" w:rsidP="000F51E9">
      <w:pPr>
        <w:ind w:firstLine="720"/>
        <w:rPr>
          <w:sz w:val="22"/>
          <w:szCs w:val="22"/>
        </w:rPr>
      </w:pPr>
      <w:r>
        <w:rPr>
          <w:sz w:val="22"/>
          <w:szCs w:val="22"/>
        </w:rPr>
        <w:t xml:space="preserve">In working with the Miami County Heroin Coalition, there has been some desire to create a QRT – Quick Response Team – to follow up with persons who overdose on opiates. MCRC is creating a </w:t>
      </w:r>
      <w:r w:rsidR="00DC2A67">
        <w:rPr>
          <w:sz w:val="22"/>
          <w:szCs w:val="22"/>
        </w:rPr>
        <w:t xml:space="preserve">social </w:t>
      </w:r>
      <w:r>
        <w:rPr>
          <w:sz w:val="22"/>
          <w:szCs w:val="22"/>
        </w:rPr>
        <w:t>detox pro</w:t>
      </w:r>
      <w:r w:rsidR="00DC2A67">
        <w:rPr>
          <w:sz w:val="22"/>
          <w:szCs w:val="22"/>
        </w:rPr>
        <w:t>cess</w:t>
      </w:r>
      <w:r>
        <w:rPr>
          <w:sz w:val="22"/>
          <w:szCs w:val="22"/>
        </w:rPr>
        <w:t xml:space="preserve">, with four beds, </w:t>
      </w:r>
      <w:r w:rsidR="00DC2A67">
        <w:rPr>
          <w:sz w:val="22"/>
          <w:szCs w:val="22"/>
        </w:rPr>
        <w:t xml:space="preserve">support services, medication, </w:t>
      </w:r>
      <w:r>
        <w:rPr>
          <w:sz w:val="22"/>
          <w:szCs w:val="22"/>
        </w:rPr>
        <w:t>and outpatient services. Mark pledge</w:t>
      </w:r>
      <w:r w:rsidR="0021363C">
        <w:rPr>
          <w:sz w:val="22"/>
          <w:szCs w:val="22"/>
        </w:rPr>
        <w:t>d</w:t>
      </w:r>
      <w:r>
        <w:rPr>
          <w:sz w:val="22"/>
          <w:szCs w:val="22"/>
        </w:rPr>
        <w:t xml:space="preserve"> $50,000 toward the project to help with startup costs. Rod moved to increase Miami County Recovery Council’s FY2017 contract by $50,000, seconded by Bob Menz. </w:t>
      </w:r>
      <w:r w:rsidRPr="00591A30">
        <w:rPr>
          <w:sz w:val="22"/>
          <w:szCs w:val="22"/>
        </w:rPr>
        <w:t>Motion carried on voice vote.</w:t>
      </w:r>
    </w:p>
    <w:p w:rsidR="000F51E9" w:rsidRPr="00EA1F78" w:rsidRDefault="000F51E9" w:rsidP="00173CA9">
      <w:pPr>
        <w:ind w:firstLine="720"/>
        <w:rPr>
          <w:sz w:val="22"/>
          <w:szCs w:val="22"/>
        </w:rPr>
      </w:pPr>
    </w:p>
    <w:p w:rsidR="006C591F" w:rsidRPr="00C0017F" w:rsidRDefault="00DA26FB" w:rsidP="006C591F">
      <w:pPr>
        <w:ind w:firstLine="720"/>
        <w:rPr>
          <w:sz w:val="22"/>
          <w:szCs w:val="22"/>
        </w:rPr>
      </w:pPr>
      <w:r w:rsidRPr="00C0017F">
        <w:rPr>
          <w:sz w:val="22"/>
          <w:szCs w:val="22"/>
        </w:rPr>
        <w:t xml:space="preserve">The next Finance Committee meeting will be </w:t>
      </w:r>
      <w:r w:rsidR="000F51E9">
        <w:rPr>
          <w:sz w:val="22"/>
          <w:szCs w:val="22"/>
        </w:rPr>
        <w:t>November</w:t>
      </w:r>
      <w:r w:rsidR="00A47B3A" w:rsidRPr="00C0017F">
        <w:rPr>
          <w:sz w:val="22"/>
          <w:szCs w:val="22"/>
        </w:rPr>
        <w:t xml:space="preserve"> </w:t>
      </w:r>
      <w:r w:rsidR="000F51E9">
        <w:rPr>
          <w:sz w:val="22"/>
          <w:szCs w:val="22"/>
        </w:rPr>
        <w:t>16</w:t>
      </w:r>
      <w:r w:rsidR="009675D0" w:rsidRPr="00C0017F">
        <w:rPr>
          <w:sz w:val="22"/>
          <w:szCs w:val="22"/>
        </w:rPr>
        <w:t xml:space="preserve"> 201</w:t>
      </w:r>
      <w:r w:rsidR="00717C29" w:rsidRPr="00C0017F">
        <w:rPr>
          <w:sz w:val="22"/>
          <w:szCs w:val="22"/>
        </w:rPr>
        <w:t>6</w:t>
      </w:r>
      <w:r w:rsidRPr="00C0017F">
        <w:rPr>
          <w:sz w:val="22"/>
          <w:szCs w:val="22"/>
        </w:rPr>
        <w:t xml:space="preserve"> at </w:t>
      </w:r>
      <w:r w:rsidR="00A95C3C" w:rsidRPr="00C0017F">
        <w:rPr>
          <w:sz w:val="22"/>
          <w:szCs w:val="22"/>
        </w:rPr>
        <w:t>6</w:t>
      </w:r>
      <w:r w:rsidRPr="00C0017F">
        <w:rPr>
          <w:sz w:val="22"/>
          <w:szCs w:val="22"/>
        </w:rPr>
        <w:t>:</w:t>
      </w:r>
      <w:r w:rsidR="00A95C3C" w:rsidRPr="00C0017F">
        <w:rPr>
          <w:sz w:val="22"/>
          <w:szCs w:val="22"/>
        </w:rPr>
        <w:t>00</w:t>
      </w:r>
      <w:r w:rsidRPr="00C0017F">
        <w:rPr>
          <w:sz w:val="22"/>
          <w:szCs w:val="22"/>
        </w:rPr>
        <w:t xml:space="preserve"> PM</w:t>
      </w:r>
      <w:r w:rsidR="00602DE2" w:rsidRPr="00C0017F">
        <w:rPr>
          <w:sz w:val="22"/>
          <w:szCs w:val="22"/>
        </w:rPr>
        <w:t>.</w:t>
      </w:r>
    </w:p>
    <w:p w:rsidR="006C591F" w:rsidRPr="0034235D" w:rsidRDefault="006C591F" w:rsidP="006C591F">
      <w:pPr>
        <w:rPr>
          <w:sz w:val="22"/>
          <w:szCs w:val="22"/>
        </w:rPr>
      </w:pPr>
    </w:p>
    <w:p w:rsidR="006C591F" w:rsidRPr="0034235D" w:rsidRDefault="006C591F" w:rsidP="006C591F">
      <w:pPr>
        <w:rPr>
          <w:sz w:val="22"/>
          <w:szCs w:val="22"/>
        </w:rPr>
      </w:pPr>
      <w:r w:rsidRPr="0034235D">
        <w:rPr>
          <w:sz w:val="22"/>
          <w:szCs w:val="22"/>
          <w:u w:val="single"/>
        </w:rPr>
        <w:t xml:space="preserve">PLANNING COMMITTEE </w:t>
      </w:r>
      <w:r w:rsidRPr="0034235D">
        <w:rPr>
          <w:sz w:val="22"/>
          <w:szCs w:val="22"/>
        </w:rPr>
        <w:t xml:space="preserve">– </w:t>
      </w:r>
      <w:r w:rsidR="00462DD2" w:rsidRPr="0034235D">
        <w:rPr>
          <w:sz w:val="22"/>
          <w:szCs w:val="22"/>
        </w:rPr>
        <w:t>No Report</w:t>
      </w:r>
    </w:p>
    <w:p w:rsidR="00815E44" w:rsidRPr="0034235D" w:rsidRDefault="00815E44" w:rsidP="00462DD2">
      <w:pPr>
        <w:rPr>
          <w:sz w:val="22"/>
          <w:szCs w:val="22"/>
        </w:rPr>
      </w:pPr>
    </w:p>
    <w:p w:rsidR="006C591F" w:rsidRPr="0034235D" w:rsidRDefault="006C591F" w:rsidP="006C591F">
      <w:pPr>
        <w:ind w:firstLine="720"/>
        <w:rPr>
          <w:sz w:val="22"/>
          <w:szCs w:val="22"/>
        </w:rPr>
      </w:pPr>
      <w:r w:rsidRPr="0034235D">
        <w:rPr>
          <w:sz w:val="22"/>
          <w:szCs w:val="22"/>
        </w:rPr>
        <w:t xml:space="preserve">The next Planning Committee </w:t>
      </w:r>
      <w:r w:rsidR="006F382A" w:rsidRPr="0034235D">
        <w:rPr>
          <w:sz w:val="22"/>
          <w:szCs w:val="22"/>
        </w:rPr>
        <w:t>is scheduled for</w:t>
      </w:r>
      <w:r w:rsidRPr="0034235D">
        <w:rPr>
          <w:sz w:val="22"/>
          <w:szCs w:val="22"/>
        </w:rPr>
        <w:t xml:space="preserve"> </w:t>
      </w:r>
      <w:r w:rsidR="009707DD">
        <w:rPr>
          <w:sz w:val="22"/>
          <w:szCs w:val="22"/>
        </w:rPr>
        <w:t>January 4 2017</w:t>
      </w:r>
      <w:r w:rsidRPr="0034235D">
        <w:rPr>
          <w:sz w:val="22"/>
          <w:szCs w:val="22"/>
        </w:rPr>
        <w:t xml:space="preserve"> </w:t>
      </w:r>
      <w:r w:rsidR="00721E06" w:rsidRPr="0034235D">
        <w:rPr>
          <w:sz w:val="22"/>
          <w:szCs w:val="22"/>
        </w:rPr>
        <w:t>at 5:30 PM at the Board offices</w:t>
      </w:r>
      <w:r w:rsidR="006F382A" w:rsidRPr="0034235D">
        <w:rPr>
          <w:sz w:val="22"/>
          <w:szCs w:val="22"/>
        </w:rPr>
        <w:t>.</w:t>
      </w:r>
    </w:p>
    <w:p w:rsidR="00995D57" w:rsidRPr="0034235D" w:rsidRDefault="00995D57" w:rsidP="006C591F">
      <w:pPr>
        <w:rPr>
          <w:sz w:val="22"/>
          <w:szCs w:val="22"/>
          <w:u w:val="single"/>
        </w:rPr>
      </w:pPr>
    </w:p>
    <w:p w:rsidR="006C591F" w:rsidRPr="0034235D" w:rsidRDefault="006C591F" w:rsidP="006C591F">
      <w:pPr>
        <w:rPr>
          <w:sz w:val="22"/>
          <w:szCs w:val="22"/>
        </w:rPr>
      </w:pPr>
      <w:r w:rsidRPr="0034235D">
        <w:rPr>
          <w:sz w:val="22"/>
          <w:szCs w:val="22"/>
          <w:u w:val="single"/>
        </w:rPr>
        <w:t xml:space="preserve">COMMUNITY RELATIONS COMMITTEE </w:t>
      </w:r>
      <w:r w:rsidRPr="0034235D">
        <w:rPr>
          <w:sz w:val="22"/>
          <w:szCs w:val="22"/>
        </w:rPr>
        <w:t xml:space="preserve">– </w:t>
      </w:r>
      <w:r w:rsidR="00842E65" w:rsidRPr="0034235D">
        <w:rPr>
          <w:sz w:val="22"/>
          <w:szCs w:val="22"/>
        </w:rPr>
        <w:t>No Report</w:t>
      </w:r>
    </w:p>
    <w:p w:rsidR="00251532" w:rsidRPr="0034235D" w:rsidRDefault="00251532" w:rsidP="00251532">
      <w:pPr>
        <w:rPr>
          <w:sz w:val="22"/>
          <w:szCs w:val="22"/>
          <w:u w:val="single"/>
        </w:rPr>
      </w:pPr>
    </w:p>
    <w:p w:rsidR="00251532" w:rsidRPr="0034235D" w:rsidRDefault="00251532" w:rsidP="00251532">
      <w:pPr>
        <w:rPr>
          <w:sz w:val="22"/>
          <w:szCs w:val="22"/>
          <w:u w:val="single"/>
        </w:rPr>
      </w:pPr>
      <w:r w:rsidRPr="0034235D">
        <w:rPr>
          <w:sz w:val="22"/>
          <w:szCs w:val="22"/>
          <w:u w:val="single"/>
        </w:rPr>
        <w:t xml:space="preserve">NOMINATING COMMITTEE </w:t>
      </w:r>
      <w:r w:rsidRPr="0034235D">
        <w:rPr>
          <w:sz w:val="22"/>
          <w:szCs w:val="22"/>
        </w:rPr>
        <w:t xml:space="preserve">– </w:t>
      </w:r>
      <w:r w:rsidR="00AF7510" w:rsidRPr="0034235D">
        <w:rPr>
          <w:sz w:val="22"/>
          <w:szCs w:val="22"/>
        </w:rPr>
        <w:t>No Report</w:t>
      </w:r>
    </w:p>
    <w:p w:rsidR="00251532" w:rsidRPr="0034235D" w:rsidRDefault="000C57B4" w:rsidP="00AF7510">
      <w:pPr>
        <w:tabs>
          <w:tab w:val="left" w:pos="6331"/>
        </w:tabs>
        <w:ind w:firstLine="720"/>
        <w:rPr>
          <w:sz w:val="22"/>
          <w:szCs w:val="22"/>
        </w:rPr>
      </w:pPr>
      <w:r w:rsidRPr="0034235D">
        <w:rPr>
          <w:sz w:val="22"/>
          <w:szCs w:val="22"/>
        </w:rPr>
        <w:tab/>
      </w:r>
    </w:p>
    <w:p w:rsidR="006C591F" w:rsidRPr="0034235D" w:rsidRDefault="006C591F" w:rsidP="006C591F">
      <w:pPr>
        <w:rPr>
          <w:sz w:val="22"/>
          <w:szCs w:val="22"/>
        </w:rPr>
      </w:pPr>
      <w:r w:rsidRPr="0034235D">
        <w:rPr>
          <w:sz w:val="22"/>
          <w:szCs w:val="22"/>
          <w:u w:val="single"/>
        </w:rPr>
        <w:t xml:space="preserve">DIRECTOR’S REPORT </w:t>
      </w:r>
      <w:r w:rsidRPr="0034235D">
        <w:rPr>
          <w:sz w:val="22"/>
          <w:szCs w:val="22"/>
        </w:rPr>
        <w:t xml:space="preserve">– </w:t>
      </w:r>
      <w:r w:rsidR="001A6925" w:rsidRPr="0034235D">
        <w:rPr>
          <w:sz w:val="22"/>
          <w:szCs w:val="22"/>
        </w:rPr>
        <w:t>Mark McDaniel</w:t>
      </w:r>
    </w:p>
    <w:p w:rsidR="00723CBE" w:rsidRPr="0034235D" w:rsidRDefault="00723CBE" w:rsidP="009E6882">
      <w:pPr>
        <w:ind w:right="360" w:firstLine="720"/>
        <w:rPr>
          <w:sz w:val="22"/>
          <w:szCs w:val="22"/>
        </w:rPr>
      </w:pPr>
    </w:p>
    <w:p w:rsidR="001F5316" w:rsidRDefault="00F66343" w:rsidP="003813F2">
      <w:pPr>
        <w:tabs>
          <w:tab w:val="left" w:pos="2798"/>
        </w:tabs>
        <w:ind w:right="360" w:firstLine="720"/>
        <w:rPr>
          <w:sz w:val="22"/>
          <w:szCs w:val="22"/>
        </w:rPr>
      </w:pPr>
      <w:r w:rsidRPr="00F66343">
        <w:rPr>
          <w:sz w:val="22"/>
          <w:szCs w:val="22"/>
        </w:rPr>
        <w:t>Mark</w:t>
      </w:r>
      <w:r>
        <w:rPr>
          <w:sz w:val="22"/>
          <w:szCs w:val="22"/>
        </w:rPr>
        <w:t xml:space="preserve"> informed the Board that the next Biennium Budget process is beginning. State departments have been given guidance on budget </w:t>
      </w:r>
      <w:r w:rsidR="00DC2A67">
        <w:rPr>
          <w:sz w:val="22"/>
          <w:szCs w:val="22"/>
        </w:rPr>
        <w:t>submissions</w:t>
      </w:r>
      <w:r>
        <w:rPr>
          <w:sz w:val="22"/>
          <w:szCs w:val="22"/>
        </w:rPr>
        <w:t>.</w:t>
      </w:r>
      <w:r w:rsidR="00DC2A67">
        <w:rPr>
          <w:sz w:val="22"/>
          <w:szCs w:val="22"/>
        </w:rPr>
        <w:t xml:space="preserve"> The hope is the behavioral health system will see new dollars to help with heroin issues and address the shrinking workforce.</w:t>
      </w:r>
    </w:p>
    <w:p w:rsidR="001F5316" w:rsidRDefault="001F5316" w:rsidP="003813F2">
      <w:pPr>
        <w:tabs>
          <w:tab w:val="left" w:pos="2798"/>
        </w:tabs>
        <w:ind w:right="360" w:firstLine="720"/>
        <w:rPr>
          <w:sz w:val="22"/>
          <w:szCs w:val="22"/>
        </w:rPr>
      </w:pPr>
    </w:p>
    <w:p w:rsidR="001F5316" w:rsidRDefault="00DC2A67" w:rsidP="003813F2">
      <w:pPr>
        <w:tabs>
          <w:tab w:val="left" w:pos="2798"/>
        </w:tabs>
        <w:ind w:right="360" w:firstLine="720"/>
        <w:rPr>
          <w:sz w:val="22"/>
          <w:szCs w:val="22"/>
        </w:rPr>
      </w:pPr>
      <w:r>
        <w:rPr>
          <w:sz w:val="22"/>
          <w:szCs w:val="22"/>
        </w:rPr>
        <w:t>Mark reported that he had listened to a webinar about a w</w:t>
      </w:r>
      <w:r w:rsidR="001F5316">
        <w:rPr>
          <w:sz w:val="22"/>
          <w:szCs w:val="22"/>
        </w:rPr>
        <w:t xml:space="preserve">orkforce </w:t>
      </w:r>
      <w:r>
        <w:rPr>
          <w:sz w:val="22"/>
          <w:szCs w:val="22"/>
        </w:rPr>
        <w:t>program to help employers identify potential workers who would be hired except for passing a drug test, get them into a treatment program, and make them able to be hired. He recommends that some program around employability be put into the new Strategic Plan.</w:t>
      </w:r>
    </w:p>
    <w:p w:rsidR="001F5316" w:rsidRDefault="001F5316" w:rsidP="003813F2">
      <w:pPr>
        <w:tabs>
          <w:tab w:val="left" w:pos="2798"/>
        </w:tabs>
        <w:ind w:right="360" w:firstLine="720"/>
        <w:rPr>
          <w:sz w:val="22"/>
          <w:szCs w:val="22"/>
        </w:rPr>
      </w:pPr>
    </w:p>
    <w:p w:rsidR="001F5316" w:rsidRDefault="001F5316" w:rsidP="003813F2">
      <w:pPr>
        <w:tabs>
          <w:tab w:val="left" w:pos="2798"/>
        </w:tabs>
        <w:ind w:right="360" w:firstLine="720"/>
        <w:rPr>
          <w:sz w:val="22"/>
          <w:szCs w:val="22"/>
        </w:rPr>
      </w:pPr>
      <w:r>
        <w:rPr>
          <w:sz w:val="22"/>
          <w:szCs w:val="22"/>
        </w:rPr>
        <w:t>Mark reminded the Board that in lieu of the October meeting, the Art of Recovery Open House and Annual Meeting will take place Wednesday October 19 from 5:30 to 7 at the Art Gallery at Edison State Community College in Piqua.</w:t>
      </w:r>
    </w:p>
    <w:p w:rsidR="002D7086" w:rsidRPr="001F5316" w:rsidRDefault="00F66343" w:rsidP="003813F2">
      <w:pPr>
        <w:tabs>
          <w:tab w:val="left" w:pos="2798"/>
        </w:tabs>
        <w:ind w:right="360" w:firstLine="720"/>
        <w:rPr>
          <w:sz w:val="22"/>
          <w:szCs w:val="22"/>
          <w:u w:val="single"/>
        </w:rPr>
      </w:pPr>
      <w:r w:rsidRPr="001F5316">
        <w:rPr>
          <w:sz w:val="22"/>
          <w:szCs w:val="22"/>
        </w:rPr>
        <w:t xml:space="preserve"> </w:t>
      </w:r>
    </w:p>
    <w:p w:rsidR="00087A68" w:rsidRPr="001F5316" w:rsidRDefault="00087A68" w:rsidP="00087A68">
      <w:pPr>
        <w:tabs>
          <w:tab w:val="left" w:pos="0"/>
        </w:tabs>
        <w:rPr>
          <w:sz w:val="22"/>
          <w:szCs w:val="22"/>
          <w:u w:val="single"/>
        </w:rPr>
      </w:pPr>
      <w:r w:rsidRPr="001F5316">
        <w:rPr>
          <w:sz w:val="22"/>
          <w:szCs w:val="22"/>
          <w:u w:val="single"/>
        </w:rPr>
        <w:t xml:space="preserve">NEW BUSINESS </w:t>
      </w:r>
    </w:p>
    <w:p w:rsidR="00087A68" w:rsidRPr="001F5316" w:rsidRDefault="00087A68" w:rsidP="00087A68">
      <w:pPr>
        <w:tabs>
          <w:tab w:val="left" w:pos="0"/>
        </w:tabs>
        <w:rPr>
          <w:sz w:val="22"/>
          <w:szCs w:val="22"/>
        </w:rPr>
      </w:pPr>
    </w:p>
    <w:p w:rsidR="00087A68" w:rsidRPr="001F5316" w:rsidRDefault="00AF7510" w:rsidP="00087A68">
      <w:pPr>
        <w:tabs>
          <w:tab w:val="left" w:pos="0"/>
        </w:tabs>
        <w:ind w:firstLine="720"/>
        <w:rPr>
          <w:sz w:val="22"/>
          <w:szCs w:val="22"/>
        </w:rPr>
      </w:pPr>
      <w:r w:rsidRPr="001F5316">
        <w:rPr>
          <w:sz w:val="22"/>
          <w:szCs w:val="22"/>
        </w:rPr>
        <w:t>No new business was brought before the Board</w:t>
      </w:r>
      <w:r w:rsidR="00FB40F5" w:rsidRPr="001F5316">
        <w:rPr>
          <w:sz w:val="22"/>
          <w:szCs w:val="22"/>
        </w:rPr>
        <w:t>.</w:t>
      </w:r>
    </w:p>
    <w:p w:rsidR="005855BB" w:rsidRPr="001F5316" w:rsidRDefault="00AF7510" w:rsidP="00AF7510">
      <w:pPr>
        <w:tabs>
          <w:tab w:val="left" w:pos="0"/>
          <w:tab w:val="left" w:pos="2975"/>
        </w:tabs>
        <w:rPr>
          <w:sz w:val="22"/>
          <w:szCs w:val="22"/>
        </w:rPr>
      </w:pPr>
      <w:r w:rsidRPr="001F5316">
        <w:rPr>
          <w:sz w:val="22"/>
          <w:szCs w:val="22"/>
        </w:rPr>
        <w:tab/>
      </w:r>
    </w:p>
    <w:p w:rsidR="006C591F" w:rsidRPr="001F5316" w:rsidRDefault="006C591F" w:rsidP="006C591F">
      <w:pPr>
        <w:tabs>
          <w:tab w:val="left" w:pos="0"/>
        </w:tabs>
        <w:rPr>
          <w:sz w:val="22"/>
          <w:szCs w:val="22"/>
          <w:u w:val="single"/>
        </w:rPr>
      </w:pPr>
      <w:r w:rsidRPr="001F5316">
        <w:rPr>
          <w:sz w:val="22"/>
          <w:szCs w:val="22"/>
          <w:u w:val="single"/>
        </w:rPr>
        <w:t>ADJOURNMENT</w:t>
      </w:r>
    </w:p>
    <w:p w:rsidR="006C591F" w:rsidRPr="001F5316" w:rsidRDefault="006C591F" w:rsidP="006C591F">
      <w:pPr>
        <w:tabs>
          <w:tab w:val="left" w:pos="0"/>
        </w:tabs>
        <w:rPr>
          <w:sz w:val="22"/>
          <w:szCs w:val="22"/>
          <w:u w:val="single"/>
        </w:rPr>
      </w:pPr>
    </w:p>
    <w:p w:rsidR="006C591F" w:rsidRPr="001F5316" w:rsidRDefault="006C591F" w:rsidP="006C591F">
      <w:pPr>
        <w:tabs>
          <w:tab w:val="left" w:pos="0"/>
        </w:tabs>
        <w:ind w:firstLine="720"/>
        <w:rPr>
          <w:color w:val="000000"/>
          <w:sz w:val="22"/>
          <w:szCs w:val="22"/>
        </w:rPr>
      </w:pPr>
      <w:r w:rsidRPr="001F5316">
        <w:rPr>
          <w:sz w:val="22"/>
          <w:szCs w:val="22"/>
        </w:rPr>
        <w:t xml:space="preserve">There being no further business, </w:t>
      </w:r>
      <w:r w:rsidR="001F5316">
        <w:rPr>
          <w:sz w:val="22"/>
          <w:szCs w:val="22"/>
        </w:rPr>
        <w:t>Marcy Youtz</w:t>
      </w:r>
      <w:r w:rsidR="008F0001" w:rsidRPr="001F5316">
        <w:rPr>
          <w:sz w:val="22"/>
          <w:szCs w:val="22"/>
        </w:rPr>
        <w:t xml:space="preserve"> moved to adjourn,</w:t>
      </w:r>
      <w:r w:rsidRPr="001F5316">
        <w:rPr>
          <w:sz w:val="22"/>
          <w:szCs w:val="22"/>
        </w:rPr>
        <w:t xml:space="preserve"> </w:t>
      </w:r>
      <w:r w:rsidR="008F0001" w:rsidRPr="001F5316">
        <w:rPr>
          <w:sz w:val="22"/>
          <w:szCs w:val="22"/>
        </w:rPr>
        <w:t>s</w:t>
      </w:r>
      <w:r w:rsidRPr="001F5316">
        <w:rPr>
          <w:sz w:val="22"/>
          <w:szCs w:val="22"/>
        </w:rPr>
        <w:t>econded by</w:t>
      </w:r>
      <w:r w:rsidR="00045E41" w:rsidRPr="001F5316">
        <w:rPr>
          <w:sz w:val="22"/>
          <w:szCs w:val="22"/>
        </w:rPr>
        <w:t xml:space="preserve"> </w:t>
      </w:r>
      <w:r w:rsidR="001F5316">
        <w:rPr>
          <w:sz w:val="22"/>
          <w:szCs w:val="22"/>
        </w:rPr>
        <w:t>Velina Bogart</w:t>
      </w:r>
      <w:r w:rsidRPr="001F5316">
        <w:rPr>
          <w:sz w:val="22"/>
          <w:szCs w:val="22"/>
        </w:rPr>
        <w:t>. Motion carried</w:t>
      </w:r>
      <w:r w:rsidR="008F0001" w:rsidRPr="001F5316">
        <w:rPr>
          <w:sz w:val="22"/>
          <w:szCs w:val="22"/>
        </w:rPr>
        <w:t xml:space="preserve"> on voice vote</w:t>
      </w:r>
      <w:r w:rsidRPr="001F5316">
        <w:rPr>
          <w:sz w:val="22"/>
          <w:szCs w:val="22"/>
        </w:rPr>
        <w:t>.</w:t>
      </w:r>
    </w:p>
    <w:p w:rsidR="006C591F" w:rsidRPr="001F5316" w:rsidRDefault="006C591F" w:rsidP="0029722E">
      <w:pPr>
        <w:ind w:firstLine="720"/>
        <w:rPr>
          <w:sz w:val="22"/>
          <w:szCs w:val="22"/>
        </w:rPr>
      </w:pPr>
    </w:p>
    <w:p w:rsidR="006C591F" w:rsidRPr="001F5316" w:rsidRDefault="006C591F" w:rsidP="006C591F">
      <w:pPr>
        <w:pStyle w:val="BodyTextIndent2"/>
        <w:tabs>
          <w:tab w:val="left" w:pos="720"/>
        </w:tabs>
        <w:ind w:firstLine="720"/>
        <w:rPr>
          <w:sz w:val="22"/>
          <w:szCs w:val="22"/>
          <w:lang w:val="en-US"/>
        </w:rPr>
      </w:pPr>
      <w:r w:rsidRPr="001F5316">
        <w:rPr>
          <w:sz w:val="22"/>
          <w:szCs w:val="22"/>
        </w:rPr>
        <w:t xml:space="preserve">The next </w:t>
      </w:r>
      <w:r w:rsidR="002F2D31" w:rsidRPr="001F5316">
        <w:rPr>
          <w:sz w:val="22"/>
          <w:szCs w:val="22"/>
          <w:lang w:val="en-US"/>
        </w:rPr>
        <w:t>regular</w:t>
      </w:r>
      <w:r w:rsidRPr="001F5316">
        <w:rPr>
          <w:sz w:val="22"/>
          <w:szCs w:val="22"/>
        </w:rPr>
        <w:t xml:space="preserve"> Board of Directors’ meeting will be Wednesday, </w:t>
      </w:r>
      <w:r w:rsidR="001F5316">
        <w:rPr>
          <w:sz w:val="22"/>
          <w:szCs w:val="22"/>
          <w:lang w:val="en-US"/>
        </w:rPr>
        <w:t>November 16</w:t>
      </w:r>
      <w:r w:rsidR="00AD073C" w:rsidRPr="001F5316">
        <w:rPr>
          <w:sz w:val="22"/>
          <w:szCs w:val="22"/>
          <w:lang w:val="en-US"/>
        </w:rPr>
        <w:t xml:space="preserve"> 201</w:t>
      </w:r>
      <w:r w:rsidR="006A58B6" w:rsidRPr="001F5316">
        <w:rPr>
          <w:sz w:val="22"/>
          <w:szCs w:val="22"/>
          <w:lang w:val="en-US"/>
        </w:rPr>
        <w:t>6</w:t>
      </w:r>
      <w:r w:rsidRPr="001F5316">
        <w:rPr>
          <w:sz w:val="22"/>
          <w:szCs w:val="22"/>
        </w:rPr>
        <w:t xml:space="preserve"> at </w:t>
      </w:r>
      <w:r w:rsidR="003233F5" w:rsidRPr="001F5316">
        <w:rPr>
          <w:sz w:val="22"/>
          <w:szCs w:val="22"/>
          <w:lang w:val="en-US"/>
        </w:rPr>
        <w:t>6</w:t>
      </w:r>
      <w:r w:rsidRPr="001F5316">
        <w:rPr>
          <w:sz w:val="22"/>
          <w:szCs w:val="22"/>
          <w:lang w:val="en-US"/>
        </w:rPr>
        <w:t>:</w:t>
      </w:r>
      <w:r w:rsidR="003233F5" w:rsidRPr="001F5316">
        <w:rPr>
          <w:sz w:val="22"/>
          <w:szCs w:val="22"/>
          <w:lang w:val="en-US"/>
        </w:rPr>
        <w:t>45</w:t>
      </w:r>
      <w:r w:rsidRPr="001F5316">
        <w:rPr>
          <w:sz w:val="22"/>
          <w:szCs w:val="22"/>
        </w:rPr>
        <w:t xml:space="preserve"> p.m. at the Board office.</w:t>
      </w:r>
    </w:p>
    <w:p w:rsidR="006C591F" w:rsidRPr="001F5316" w:rsidRDefault="006C591F" w:rsidP="006C591F">
      <w:pPr>
        <w:pStyle w:val="BodyTextIndent2"/>
        <w:tabs>
          <w:tab w:val="left" w:pos="720"/>
        </w:tabs>
        <w:ind w:firstLine="0"/>
        <w:rPr>
          <w:sz w:val="22"/>
          <w:szCs w:val="22"/>
          <w:lang w:val="en-US"/>
        </w:rPr>
      </w:pPr>
    </w:p>
    <w:p w:rsidR="006C591F" w:rsidRPr="001F5316" w:rsidRDefault="006C591F" w:rsidP="006C591F">
      <w:pPr>
        <w:pStyle w:val="BodyTextIndent2"/>
        <w:tabs>
          <w:tab w:val="left" w:pos="720"/>
        </w:tabs>
        <w:ind w:firstLine="0"/>
        <w:rPr>
          <w:sz w:val="22"/>
          <w:szCs w:val="22"/>
          <w:lang w:val="en-US"/>
        </w:rPr>
      </w:pPr>
    </w:p>
    <w:p w:rsidR="005B3963" w:rsidRPr="00EB272D" w:rsidRDefault="005B3963" w:rsidP="006C591F">
      <w:pPr>
        <w:pStyle w:val="BodyTextIndent2"/>
        <w:tabs>
          <w:tab w:val="left" w:pos="720"/>
        </w:tabs>
        <w:ind w:firstLine="0"/>
        <w:rPr>
          <w:sz w:val="22"/>
          <w:szCs w:val="22"/>
          <w:lang w:val="en-US"/>
        </w:rPr>
      </w:pPr>
    </w:p>
    <w:p w:rsidR="006C591F" w:rsidRPr="00EB272D" w:rsidRDefault="006C591F" w:rsidP="006C591F">
      <w:pPr>
        <w:pStyle w:val="BodyTextIndent2"/>
        <w:tabs>
          <w:tab w:val="left" w:pos="720"/>
        </w:tabs>
        <w:ind w:firstLine="0"/>
        <w:rPr>
          <w:sz w:val="22"/>
          <w:szCs w:val="22"/>
          <w:u w:val="single"/>
        </w:rPr>
      </w:pP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p>
    <w:p w:rsidR="006C591F" w:rsidRPr="00EB272D" w:rsidRDefault="00246DD0" w:rsidP="006C591F">
      <w:pPr>
        <w:tabs>
          <w:tab w:val="left" w:pos="720"/>
        </w:tabs>
        <w:rPr>
          <w:sz w:val="22"/>
          <w:szCs w:val="22"/>
        </w:rPr>
      </w:pPr>
      <w:r w:rsidRPr="00EB272D">
        <w:rPr>
          <w:sz w:val="22"/>
          <w:szCs w:val="22"/>
        </w:rPr>
        <w:t>Dennis Butts</w:t>
      </w:r>
      <w:r w:rsidR="006C591F" w:rsidRPr="00EB272D">
        <w:rPr>
          <w:sz w:val="22"/>
          <w:szCs w:val="22"/>
        </w:rPr>
        <w:t>, Chairperson</w:t>
      </w:r>
      <w:r w:rsidR="006C591F" w:rsidRPr="00EB272D">
        <w:rPr>
          <w:sz w:val="22"/>
          <w:szCs w:val="22"/>
        </w:rPr>
        <w:tab/>
      </w:r>
      <w:r w:rsidR="006C591F" w:rsidRPr="00EB272D">
        <w:rPr>
          <w:sz w:val="22"/>
          <w:szCs w:val="22"/>
        </w:rPr>
        <w:tab/>
      </w:r>
      <w:r w:rsidR="006C591F" w:rsidRPr="00EB272D">
        <w:rPr>
          <w:sz w:val="22"/>
          <w:szCs w:val="22"/>
        </w:rPr>
        <w:tab/>
      </w:r>
      <w:r w:rsidR="006C591F" w:rsidRPr="00EB272D">
        <w:rPr>
          <w:sz w:val="22"/>
          <w:szCs w:val="22"/>
        </w:rPr>
        <w:tab/>
      </w:r>
      <w:r w:rsidR="00EB272D">
        <w:rPr>
          <w:sz w:val="22"/>
          <w:szCs w:val="22"/>
        </w:rPr>
        <w:t>Mandy Martin</w:t>
      </w:r>
      <w:r w:rsidR="006C591F" w:rsidRPr="00EB272D">
        <w:rPr>
          <w:sz w:val="22"/>
          <w:szCs w:val="22"/>
        </w:rPr>
        <w:t>, Secretary</w:t>
      </w:r>
    </w:p>
    <w:p w:rsidR="006C591F" w:rsidRPr="00EB272D" w:rsidRDefault="006C591F" w:rsidP="006C591F">
      <w:pPr>
        <w:tabs>
          <w:tab w:val="left" w:pos="720"/>
        </w:tabs>
        <w:rPr>
          <w:sz w:val="22"/>
          <w:szCs w:val="22"/>
        </w:rPr>
      </w:pPr>
    </w:p>
    <w:p w:rsidR="006C591F" w:rsidRPr="00EB272D" w:rsidRDefault="006C591F" w:rsidP="006C591F">
      <w:pPr>
        <w:tabs>
          <w:tab w:val="left" w:pos="720"/>
        </w:tabs>
        <w:rPr>
          <w:sz w:val="22"/>
          <w:szCs w:val="22"/>
        </w:rPr>
      </w:pPr>
    </w:p>
    <w:p w:rsidR="006C591F" w:rsidRPr="00EB272D" w:rsidRDefault="006C591F" w:rsidP="006C591F">
      <w:pPr>
        <w:tabs>
          <w:tab w:val="left" w:pos="720"/>
        </w:tabs>
        <w:rPr>
          <w:sz w:val="22"/>
          <w:szCs w:val="22"/>
        </w:rPr>
      </w:pPr>
    </w:p>
    <w:p w:rsidR="006C591F" w:rsidRPr="00EB272D" w:rsidRDefault="006C591F" w:rsidP="006C591F">
      <w:pPr>
        <w:tabs>
          <w:tab w:val="left" w:pos="720"/>
        </w:tabs>
        <w:rPr>
          <w:sz w:val="22"/>
          <w:szCs w:val="22"/>
        </w:rPr>
      </w:pPr>
      <w:r w:rsidRPr="00EB272D">
        <w:rPr>
          <w:sz w:val="22"/>
          <w:szCs w:val="22"/>
        </w:rPr>
        <w:tab/>
      </w:r>
      <w:r w:rsidRPr="00EB272D">
        <w:rPr>
          <w:sz w:val="22"/>
          <w:szCs w:val="22"/>
        </w:rPr>
        <w:tab/>
      </w:r>
      <w:r w:rsidRPr="00EB272D">
        <w:rPr>
          <w:sz w:val="22"/>
          <w:szCs w:val="22"/>
        </w:rPr>
        <w:tab/>
      </w:r>
      <w:r w:rsidRPr="00EB272D">
        <w:rPr>
          <w:sz w:val="22"/>
          <w:szCs w:val="22"/>
        </w:rPr>
        <w:tab/>
      </w:r>
      <w:r w:rsidRPr="00EB272D">
        <w:rPr>
          <w:sz w:val="22"/>
          <w:szCs w:val="22"/>
        </w:rPr>
        <w:tab/>
      </w:r>
      <w:r w:rsidRPr="00EB272D">
        <w:rPr>
          <w:sz w:val="22"/>
          <w:szCs w:val="22"/>
        </w:rPr>
        <w:tab/>
      </w:r>
      <w:r w:rsidRPr="00EB272D">
        <w:rPr>
          <w:sz w:val="22"/>
          <w:szCs w:val="22"/>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r w:rsidRPr="00EB272D">
        <w:rPr>
          <w:sz w:val="22"/>
          <w:szCs w:val="22"/>
          <w:u w:val="single"/>
        </w:rPr>
        <w:tab/>
      </w:r>
    </w:p>
    <w:p w:rsidR="006C591F" w:rsidRPr="00EB272D" w:rsidRDefault="006C591F" w:rsidP="006C591F">
      <w:pPr>
        <w:pStyle w:val="BodyTextIndent2"/>
        <w:tabs>
          <w:tab w:val="left" w:pos="720"/>
        </w:tabs>
        <w:ind w:firstLine="0"/>
        <w:rPr>
          <w:sz w:val="22"/>
          <w:szCs w:val="22"/>
          <w:lang w:val="en-US"/>
        </w:rPr>
      </w:pPr>
      <w:r w:rsidRPr="00EB272D">
        <w:rPr>
          <w:sz w:val="22"/>
          <w:szCs w:val="22"/>
        </w:rPr>
        <w:tab/>
      </w:r>
      <w:r w:rsidRPr="00EB272D">
        <w:rPr>
          <w:sz w:val="22"/>
          <w:szCs w:val="22"/>
        </w:rPr>
        <w:tab/>
      </w:r>
      <w:r w:rsidR="00AD073C" w:rsidRPr="00EB272D">
        <w:rPr>
          <w:sz w:val="22"/>
          <w:szCs w:val="22"/>
          <w:lang w:val="en-US"/>
        </w:rPr>
        <w:tab/>
      </w:r>
      <w:r w:rsidRPr="00EB272D">
        <w:rPr>
          <w:sz w:val="22"/>
          <w:szCs w:val="22"/>
        </w:rPr>
        <w:tab/>
      </w:r>
      <w:r w:rsidRPr="00EB272D">
        <w:rPr>
          <w:sz w:val="22"/>
          <w:szCs w:val="22"/>
        </w:rPr>
        <w:tab/>
      </w:r>
      <w:r w:rsidRPr="00EB272D">
        <w:rPr>
          <w:sz w:val="22"/>
          <w:szCs w:val="22"/>
        </w:rPr>
        <w:tab/>
      </w:r>
      <w:r w:rsidRPr="00EB272D">
        <w:rPr>
          <w:sz w:val="22"/>
          <w:szCs w:val="22"/>
        </w:rPr>
        <w:tab/>
      </w:r>
      <w:r w:rsidRPr="00EB272D">
        <w:rPr>
          <w:sz w:val="22"/>
          <w:szCs w:val="22"/>
          <w:lang w:val="en-US"/>
        </w:rPr>
        <w:t>Brad Reed</w:t>
      </w:r>
    </w:p>
    <w:sectPr w:rsidR="006C591F" w:rsidRPr="00EB272D" w:rsidSect="00624374">
      <w:headerReference w:type="default" r:id="rId9"/>
      <w:footerReference w:type="even" r:id="rId10"/>
      <w:footerReference w:type="default" r:id="rId11"/>
      <w:pgSz w:w="12240" w:h="15840"/>
      <w:pgMar w:top="1152" w:right="1440" w:bottom="1440"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0E" w:rsidRDefault="0087310E" w:rsidP="0087310E">
      <w:r>
        <w:separator/>
      </w:r>
    </w:p>
  </w:endnote>
  <w:endnote w:type="continuationSeparator" w:id="0">
    <w:p w:rsidR="0087310E" w:rsidRDefault="0087310E" w:rsidP="0087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0A" w:rsidRDefault="00F73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480A" w:rsidRDefault="007A049E">
    <w:pPr>
      <w:pStyle w:val="Footer"/>
      <w:ind w:right="360"/>
    </w:pPr>
  </w:p>
  <w:p w:rsidR="00A3480A" w:rsidRDefault="007A049E"/>
  <w:p w:rsidR="00A3480A" w:rsidRDefault="007A049E">
    <w:pPr>
      <w:rPr>
        <w:sz w:val="20"/>
      </w:rPr>
    </w:pPr>
  </w:p>
  <w:p w:rsidR="00A3480A" w:rsidRDefault="007A049E">
    <w:pPr>
      <w:rPr>
        <w:sz w:val="14"/>
      </w:rPr>
    </w:pPr>
  </w:p>
  <w:p w:rsidR="00A3480A" w:rsidRDefault="007A049E">
    <w:pPr>
      <w:rPr>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0A" w:rsidRPr="006B125F" w:rsidRDefault="00F73F79">
    <w:pPr>
      <w:pStyle w:val="Footer"/>
      <w:framePr w:wrap="around" w:vAnchor="text" w:hAnchor="margin" w:xAlign="center" w:y="1"/>
      <w:rPr>
        <w:rStyle w:val="PageNumber"/>
        <w:sz w:val="20"/>
      </w:rPr>
    </w:pPr>
    <w:r w:rsidRPr="006B125F">
      <w:rPr>
        <w:rStyle w:val="PageNumber"/>
        <w:sz w:val="20"/>
      </w:rPr>
      <w:fldChar w:fldCharType="begin"/>
    </w:r>
    <w:r w:rsidRPr="006B125F">
      <w:rPr>
        <w:rStyle w:val="PageNumber"/>
        <w:sz w:val="20"/>
      </w:rPr>
      <w:instrText xml:space="preserve">PAGE  </w:instrText>
    </w:r>
    <w:r w:rsidRPr="006B125F">
      <w:rPr>
        <w:rStyle w:val="PageNumber"/>
        <w:sz w:val="20"/>
      </w:rPr>
      <w:fldChar w:fldCharType="separate"/>
    </w:r>
    <w:r w:rsidR="007A049E">
      <w:rPr>
        <w:rStyle w:val="PageNumber"/>
        <w:noProof/>
        <w:sz w:val="20"/>
      </w:rPr>
      <w:t>1</w:t>
    </w:r>
    <w:r w:rsidRPr="006B125F">
      <w:rPr>
        <w:rStyle w:val="PageNumber"/>
        <w:sz w:val="20"/>
      </w:rPr>
      <w:fldChar w:fldCharType="end"/>
    </w:r>
  </w:p>
  <w:p w:rsidR="00091512" w:rsidRPr="008E0204" w:rsidRDefault="00F73F79" w:rsidP="008E0204">
    <w:pPr>
      <w:pStyle w:val="Footer"/>
      <w:tabs>
        <w:tab w:val="clear" w:pos="8640"/>
        <w:tab w:val="right" w:pos="8910"/>
      </w:tabs>
      <w:ind w:right="360"/>
      <w:rPr>
        <w:sz w:val="18"/>
        <w:szCs w:val="18"/>
      </w:rPr>
    </w:pPr>
    <w:r w:rsidRPr="00654DFC">
      <w:rPr>
        <w:sz w:val="18"/>
        <w:szCs w:val="18"/>
      </w:rPr>
      <w:t>Tri-County Board Minutes</w:t>
    </w:r>
    <w:r w:rsidRPr="00654DFC">
      <w:rPr>
        <w:sz w:val="18"/>
        <w:szCs w:val="18"/>
      </w:rPr>
      <w:tab/>
    </w:r>
    <w:r>
      <w:rPr>
        <w:rStyle w:val="PageNumber"/>
        <w:sz w:val="18"/>
        <w:szCs w:val="18"/>
      </w:rPr>
      <w:tab/>
    </w:r>
    <w:r w:rsidR="0051721E">
      <w:rPr>
        <w:rStyle w:val="PageNumber"/>
        <w:sz w:val="18"/>
        <w:szCs w:val="18"/>
      </w:rPr>
      <w:t>201</w:t>
    </w:r>
    <w:r w:rsidR="00C97D4E">
      <w:rPr>
        <w:rStyle w:val="PageNumber"/>
        <w:sz w:val="18"/>
        <w:szCs w:val="18"/>
      </w:rPr>
      <w:t>6</w:t>
    </w:r>
    <w:r w:rsidR="0051721E">
      <w:rPr>
        <w:rStyle w:val="PageNumber"/>
        <w:sz w:val="18"/>
        <w:szCs w:val="18"/>
      </w:rPr>
      <w:t>-</w:t>
    </w:r>
    <w:r w:rsidR="00091512">
      <w:rPr>
        <w:rStyle w:val="PageNumber"/>
        <w:sz w:val="18"/>
        <w:szCs w:val="18"/>
      </w:rPr>
      <w:t>09</w:t>
    </w:r>
    <w:r w:rsidR="0051721E">
      <w:rPr>
        <w:rStyle w:val="PageNumber"/>
        <w:sz w:val="18"/>
        <w:szCs w:val="18"/>
      </w:rPr>
      <w:t>-</w:t>
    </w:r>
    <w:r w:rsidR="0027714D">
      <w:rPr>
        <w:rStyle w:val="PageNumber"/>
        <w:sz w:val="18"/>
        <w:szCs w:val="18"/>
      </w:rPr>
      <w:t>2</w:t>
    </w:r>
    <w:r w:rsidR="00091512">
      <w:rPr>
        <w:rStyle w:val="PageNumber"/>
        <w:sz w:val="18"/>
        <w:szCs w:val="18"/>
      </w:rPr>
      <w:t>1</w:t>
    </w:r>
  </w:p>
  <w:p w:rsidR="00A3480A" w:rsidRDefault="007A049E">
    <w:pP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0E" w:rsidRDefault="0087310E" w:rsidP="0087310E">
      <w:r>
        <w:separator/>
      </w:r>
    </w:p>
  </w:footnote>
  <w:footnote w:type="continuationSeparator" w:id="0">
    <w:p w:rsidR="0087310E" w:rsidRDefault="0087310E" w:rsidP="0087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03" w:rsidRDefault="00244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D573C"/>
    <w:multiLevelType w:val="hybridMultilevel"/>
    <w:tmpl w:val="9EBE7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1F"/>
    <w:rsid w:val="000062D0"/>
    <w:rsid w:val="000226DB"/>
    <w:rsid w:val="000326FE"/>
    <w:rsid w:val="00040395"/>
    <w:rsid w:val="00040928"/>
    <w:rsid w:val="00045E41"/>
    <w:rsid w:val="0005224E"/>
    <w:rsid w:val="00055C74"/>
    <w:rsid w:val="000662F0"/>
    <w:rsid w:val="00080872"/>
    <w:rsid w:val="000819A3"/>
    <w:rsid w:val="00087A68"/>
    <w:rsid w:val="00091512"/>
    <w:rsid w:val="000941A7"/>
    <w:rsid w:val="0009616B"/>
    <w:rsid w:val="00097268"/>
    <w:rsid w:val="000A3A0C"/>
    <w:rsid w:val="000A6F38"/>
    <w:rsid w:val="000B34DE"/>
    <w:rsid w:val="000B7AD3"/>
    <w:rsid w:val="000C0FCC"/>
    <w:rsid w:val="000C1ADF"/>
    <w:rsid w:val="000C57B4"/>
    <w:rsid w:val="000C5B97"/>
    <w:rsid w:val="000D6243"/>
    <w:rsid w:val="000D6C8B"/>
    <w:rsid w:val="000D6E10"/>
    <w:rsid w:val="000E0DEA"/>
    <w:rsid w:val="000E4061"/>
    <w:rsid w:val="000F0595"/>
    <w:rsid w:val="000F51E9"/>
    <w:rsid w:val="000F6D91"/>
    <w:rsid w:val="00100D30"/>
    <w:rsid w:val="00104CEE"/>
    <w:rsid w:val="00113657"/>
    <w:rsid w:val="00117976"/>
    <w:rsid w:val="001217C8"/>
    <w:rsid w:val="001411A4"/>
    <w:rsid w:val="001473F8"/>
    <w:rsid w:val="0015421F"/>
    <w:rsid w:val="00154352"/>
    <w:rsid w:val="00161D4D"/>
    <w:rsid w:val="00173CA9"/>
    <w:rsid w:val="00181B82"/>
    <w:rsid w:val="00190013"/>
    <w:rsid w:val="00192690"/>
    <w:rsid w:val="00193C0F"/>
    <w:rsid w:val="00193DB4"/>
    <w:rsid w:val="00193EF2"/>
    <w:rsid w:val="00194469"/>
    <w:rsid w:val="00196C5D"/>
    <w:rsid w:val="001A6925"/>
    <w:rsid w:val="001B19BA"/>
    <w:rsid w:val="001B5DDC"/>
    <w:rsid w:val="001B6E6A"/>
    <w:rsid w:val="001C1D7F"/>
    <w:rsid w:val="001C699D"/>
    <w:rsid w:val="001C7F61"/>
    <w:rsid w:val="001D0E7C"/>
    <w:rsid w:val="001D5340"/>
    <w:rsid w:val="001E0B11"/>
    <w:rsid w:val="001E388F"/>
    <w:rsid w:val="001F1577"/>
    <w:rsid w:val="001F5316"/>
    <w:rsid w:val="001F5F33"/>
    <w:rsid w:val="002011B8"/>
    <w:rsid w:val="00201B3C"/>
    <w:rsid w:val="002024B3"/>
    <w:rsid w:val="0020472F"/>
    <w:rsid w:val="00204E2B"/>
    <w:rsid w:val="00211B64"/>
    <w:rsid w:val="0021210E"/>
    <w:rsid w:val="0021363C"/>
    <w:rsid w:val="002252C6"/>
    <w:rsid w:val="00244E03"/>
    <w:rsid w:val="00245E9A"/>
    <w:rsid w:val="00246DD0"/>
    <w:rsid w:val="00247A4D"/>
    <w:rsid w:val="00251330"/>
    <w:rsid w:val="00251532"/>
    <w:rsid w:val="002532C8"/>
    <w:rsid w:val="002545AC"/>
    <w:rsid w:val="00260616"/>
    <w:rsid w:val="00262747"/>
    <w:rsid w:val="002659AB"/>
    <w:rsid w:val="00272526"/>
    <w:rsid w:val="0027714D"/>
    <w:rsid w:val="0028018A"/>
    <w:rsid w:val="00282903"/>
    <w:rsid w:val="00287846"/>
    <w:rsid w:val="00292E13"/>
    <w:rsid w:val="00293BAF"/>
    <w:rsid w:val="0029722E"/>
    <w:rsid w:val="002A1A48"/>
    <w:rsid w:val="002A7CAF"/>
    <w:rsid w:val="002C1B04"/>
    <w:rsid w:val="002C5F1F"/>
    <w:rsid w:val="002D08B1"/>
    <w:rsid w:val="002D2105"/>
    <w:rsid w:val="002D7086"/>
    <w:rsid w:val="002E2591"/>
    <w:rsid w:val="002E3296"/>
    <w:rsid w:val="002F0175"/>
    <w:rsid w:val="002F2D31"/>
    <w:rsid w:val="002F388E"/>
    <w:rsid w:val="002F3AE3"/>
    <w:rsid w:val="002F5D53"/>
    <w:rsid w:val="00303B19"/>
    <w:rsid w:val="00305DD1"/>
    <w:rsid w:val="00317A0D"/>
    <w:rsid w:val="003227AF"/>
    <w:rsid w:val="003233F5"/>
    <w:rsid w:val="00324518"/>
    <w:rsid w:val="00330306"/>
    <w:rsid w:val="003307FD"/>
    <w:rsid w:val="00333BCA"/>
    <w:rsid w:val="0033454E"/>
    <w:rsid w:val="00341DBD"/>
    <w:rsid w:val="0034235D"/>
    <w:rsid w:val="00347B25"/>
    <w:rsid w:val="003502DC"/>
    <w:rsid w:val="00350396"/>
    <w:rsid w:val="00351B2C"/>
    <w:rsid w:val="003607C3"/>
    <w:rsid w:val="003622BD"/>
    <w:rsid w:val="003679B5"/>
    <w:rsid w:val="00373961"/>
    <w:rsid w:val="00374BAD"/>
    <w:rsid w:val="00376CF8"/>
    <w:rsid w:val="003813F2"/>
    <w:rsid w:val="00384B5D"/>
    <w:rsid w:val="00386FF0"/>
    <w:rsid w:val="003879F7"/>
    <w:rsid w:val="0039166D"/>
    <w:rsid w:val="00391882"/>
    <w:rsid w:val="003A1905"/>
    <w:rsid w:val="003A2278"/>
    <w:rsid w:val="003A4873"/>
    <w:rsid w:val="003A5AB0"/>
    <w:rsid w:val="003B7F79"/>
    <w:rsid w:val="003D67C1"/>
    <w:rsid w:val="003D6F74"/>
    <w:rsid w:val="003E5542"/>
    <w:rsid w:val="003F1DD8"/>
    <w:rsid w:val="003F3CC0"/>
    <w:rsid w:val="0040107A"/>
    <w:rsid w:val="00411AE2"/>
    <w:rsid w:val="00414993"/>
    <w:rsid w:val="004153D2"/>
    <w:rsid w:val="004275C2"/>
    <w:rsid w:val="00430006"/>
    <w:rsid w:val="00431252"/>
    <w:rsid w:val="0043162D"/>
    <w:rsid w:val="0043486A"/>
    <w:rsid w:val="00436702"/>
    <w:rsid w:val="00447C3D"/>
    <w:rsid w:val="00452491"/>
    <w:rsid w:val="00462DD2"/>
    <w:rsid w:val="0046746C"/>
    <w:rsid w:val="004704DE"/>
    <w:rsid w:val="00472C19"/>
    <w:rsid w:val="004740F1"/>
    <w:rsid w:val="0047795F"/>
    <w:rsid w:val="00477B09"/>
    <w:rsid w:val="00480896"/>
    <w:rsid w:val="00480968"/>
    <w:rsid w:val="00482C77"/>
    <w:rsid w:val="0049276D"/>
    <w:rsid w:val="004951B7"/>
    <w:rsid w:val="004975ED"/>
    <w:rsid w:val="00497D12"/>
    <w:rsid w:val="004A0692"/>
    <w:rsid w:val="004A2047"/>
    <w:rsid w:val="004A5B37"/>
    <w:rsid w:val="004A6C7B"/>
    <w:rsid w:val="004B559A"/>
    <w:rsid w:val="004C024D"/>
    <w:rsid w:val="004C2148"/>
    <w:rsid w:val="004C6EA2"/>
    <w:rsid w:val="004C7A19"/>
    <w:rsid w:val="004D7E4E"/>
    <w:rsid w:val="004E27F2"/>
    <w:rsid w:val="004F4106"/>
    <w:rsid w:val="0050092E"/>
    <w:rsid w:val="0050291B"/>
    <w:rsid w:val="00510837"/>
    <w:rsid w:val="00511EEB"/>
    <w:rsid w:val="0051721E"/>
    <w:rsid w:val="00534BC0"/>
    <w:rsid w:val="00542B6F"/>
    <w:rsid w:val="005513E1"/>
    <w:rsid w:val="00552821"/>
    <w:rsid w:val="005545FF"/>
    <w:rsid w:val="00560FA8"/>
    <w:rsid w:val="00565047"/>
    <w:rsid w:val="00567125"/>
    <w:rsid w:val="00571EAF"/>
    <w:rsid w:val="0058302E"/>
    <w:rsid w:val="00584C93"/>
    <w:rsid w:val="005855BB"/>
    <w:rsid w:val="00585B1B"/>
    <w:rsid w:val="005901BC"/>
    <w:rsid w:val="00591A30"/>
    <w:rsid w:val="00592CF7"/>
    <w:rsid w:val="00593F7F"/>
    <w:rsid w:val="005A5696"/>
    <w:rsid w:val="005A6DD6"/>
    <w:rsid w:val="005A7AD9"/>
    <w:rsid w:val="005B15BC"/>
    <w:rsid w:val="005B3963"/>
    <w:rsid w:val="005C0D62"/>
    <w:rsid w:val="005C2B4E"/>
    <w:rsid w:val="005C72EB"/>
    <w:rsid w:val="005D157E"/>
    <w:rsid w:val="005D678E"/>
    <w:rsid w:val="005E3E2B"/>
    <w:rsid w:val="005E7D1A"/>
    <w:rsid w:val="005F0117"/>
    <w:rsid w:val="005F41EA"/>
    <w:rsid w:val="005F66D3"/>
    <w:rsid w:val="006016E4"/>
    <w:rsid w:val="00602DE2"/>
    <w:rsid w:val="00604652"/>
    <w:rsid w:val="00617B0C"/>
    <w:rsid w:val="00624374"/>
    <w:rsid w:val="00635EA2"/>
    <w:rsid w:val="0064089C"/>
    <w:rsid w:val="00640CD6"/>
    <w:rsid w:val="00644955"/>
    <w:rsid w:val="00644FAF"/>
    <w:rsid w:val="00645E07"/>
    <w:rsid w:val="006462DB"/>
    <w:rsid w:val="00646991"/>
    <w:rsid w:val="00653AF8"/>
    <w:rsid w:val="006563C9"/>
    <w:rsid w:val="0066359B"/>
    <w:rsid w:val="00665B4E"/>
    <w:rsid w:val="006729CE"/>
    <w:rsid w:val="0067665B"/>
    <w:rsid w:val="006770BA"/>
    <w:rsid w:val="0068069B"/>
    <w:rsid w:val="00681FE8"/>
    <w:rsid w:val="00690A8E"/>
    <w:rsid w:val="00693BDD"/>
    <w:rsid w:val="006A2235"/>
    <w:rsid w:val="006A2A01"/>
    <w:rsid w:val="006A58B6"/>
    <w:rsid w:val="006B237F"/>
    <w:rsid w:val="006B4837"/>
    <w:rsid w:val="006B541D"/>
    <w:rsid w:val="006B5954"/>
    <w:rsid w:val="006C386D"/>
    <w:rsid w:val="006C46ED"/>
    <w:rsid w:val="006C591F"/>
    <w:rsid w:val="006D11DF"/>
    <w:rsid w:val="006D2B03"/>
    <w:rsid w:val="006D438D"/>
    <w:rsid w:val="006E6B58"/>
    <w:rsid w:val="006F321D"/>
    <w:rsid w:val="006F382A"/>
    <w:rsid w:val="00701DD6"/>
    <w:rsid w:val="00717C29"/>
    <w:rsid w:val="0072118C"/>
    <w:rsid w:val="00721E06"/>
    <w:rsid w:val="007227D5"/>
    <w:rsid w:val="00723CBE"/>
    <w:rsid w:val="00734437"/>
    <w:rsid w:val="00735693"/>
    <w:rsid w:val="00740101"/>
    <w:rsid w:val="00741C29"/>
    <w:rsid w:val="00741F80"/>
    <w:rsid w:val="00744E43"/>
    <w:rsid w:val="00754A97"/>
    <w:rsid w:val="00756CD3"/>
    <w:rsid w:val="0076280D"/>
    <w:rsid w:val="00764933"/>
    <w:rsid w:val="00766F17"/>
    <w:rsid w:val="007716D5"/>
    <w:rsid w:val="00773428"/>
    <w:rsid w:val="007800A2"/>
    <w:rsid w:val="00790924"/>
    <w:rsid w:val="00791E2A"/>
    <w:rsid w:val="00793525"/>
    <w:rsid w:val="00794342"/>
    <w:rsid w:val="00795AAB"/>
    <w:rsid w:val="007A049E"/>
    <w:rsid w:val="007A7BD3"/>
    <w:rsid w:val="007B5138"/>
    <w:rsid w:val="007B616B"/>
    <w:rsid w:val="007B6520"/>
    <w:rsid w:val="007B6D9F"/>
    <w:rsid w:val="007C2A53"/>
    <w:rsid w:val="007D170B"/>
    <w:rsid w:val="007D30D7"/>
    <w:rsid w:val="007D34BC"/>
    <w:rsid w:val="007D4D86"/>
    <w:rsid w:val="007E7BDA"/>
    <w:rsid w:val="007F24F4"/>
    <w:rsid w:val="0080296A"/>
    <w:rsid w:val="0080586D"/>
    <w:rsid w:val="00815AB6"/>
    <w:rsid w:val="00815E44"/>
    <w:rsid w:val="008229ED"/>
    <w:rsid w:val="00822F2D"/>
    <w:rsid w:val="00823CC5"/>
    <w:rsid w:val="008314C3"/>
    <w:rsid w:val="008333EC"/>
    <w:rsid w:val="00833BAC"/>
    <w:rsid w:val="00833E05"/>
    <w:rsid w:val="00841B3A"/>
    <w:rsid w:val="00842E65"/>
    <w:rsid w:val="00843078"/>
    <w:rsid w:val="00843A12"/>
    <w:rsid w:val="008457C9"/>
    <w:rsid w:val="008468B7"/>
    <w:rsid w:val="008538FC"/>
    <w:rsid w:val="008621A0"/>
    <w:rsid w:val="008674AC"/>
    <w:rsid w:val="0087310E"/>
    <w:rsid w:val="008734B3"/>
    <w:rsid w:val="008754C6"/>
    <w:rsid w:val="00885D1C"/>
    <w:rsid w:val="00893AF0"/>
    <w:rsid w:val="00894B31"/>
    <w:rsid w:val="00895760"/>
    <w:rsid w:val="00896E8E"/>
    <w:rsid w:val="008A3517"/>
    <w:rsid w:val="008A4205"/>
    <w:rsid w:val="008A6461"/>
    <w:rsid w:val="008B30CF"/>
    <w:rsid w:val="008B3E37"/>
    <w:rsid w:val="008C75F0"/>
    <w:rsid w:val="008D0A33"/>
    <w:rsid w:val="008D20E1"/>
    <w:rsid w:val="008E2794"/>
    <w:rsid w:val="008F0001"/>
    <w:rsid w:val="008F40FB"/>
    <w:rsid w:val="008F5EF3"/>
    <w:rsid w:val="008F63A5"/>
    <w:rsid w:val="00903DA2"/>
    <w:rsid w:val="00921C56"/>
    <w:rsid w:val="00922B24"/>
    <w:rsid w:val="00926790"/>
    <w:rsid w:val="00927A80"/>
    <w:rsid w:val="0094101A"/>
    <w:rsid w:val="00942021"/>
    <w:rsid w:val="0094526A"/>
    <w:rsid w:val="009675D0"/>
    <w:rsid w:val="009707DD"/>
    <w:rsid w:val="0097234D"/>
    <w:rsid w:val="00980090"/>
    <w:rsid w:val="00982729"/>
    <w:rsid w:val="0098715E"/>
    <w:rsid w:val="00995D57"/>
    <w:rsid w:val="009A2291"/>
    <w:rsid w:val="009A4392"/>
    <w:rsid w:val="009A6457"/>
    <w:rsid w:val="009B4341"/>
    <w:rsid w:val="009C083F"/>
    <w:rsid w:val="009C1198"/>
    <w:rsid w:val="009C36D7"/>
    <w:rsid w:val="009C3B91"/>
    <w:rsid w:val="009C3EDF"/>
    <w:rsid w:val="009D12E5"/>
    <w:rsid w:val="009D3C07"/>
    <w:rsid w:val="009D6234"/>
    <w:rsid w:val="009D79D9"/>
    <w:rsid w:val="009E6882"/>
    <w:rsid w:val="009E7501"/>
    <w:rsid w:val="009F267B"/>
    <w:rsid w:val="009F2876"/>
    <w:rsid w:val="009F3DBE"/>
    <w:rsid w:val="00A01839"/>
    <w:rsid w:val="00A03B9E"/>
    <w:rsid w:val="00A05A41"/>
    <w:rsid w:val="00A13D7A"/>
    <w:rsid w:val="00A33F15"/>
    <w:rsid w:val="00A37E4A"/>
    <w:rsid w:val="00A40465"/>
    <w:rsid w:val="00A47B3A"/>
    <w:rsid w:val="00A501E4"/>
    <w:rsid w:val="00A54C90"/>
    <w:rsid w:val="00A609B9"/>
    <w:rsid w:val="00A6599A"/>
    <w:rsid w:val="00A6610D"/>
    <w:rsid w:val="00A6651E"/>
    <w:rsid w:val="00A76D88"/>
    <w:rsid w:val="00A76F0E"/>
    <w:rsid w:val="00A87476"/>
    <w:rsid w:val="00A90451"/>
    <w:rsid w:val="00A952F4"/>
    <w:rsid w:val="00A95C3C"/>
    <w:rsid w:val="00AA2D36"/>
    <w:rsid w:val="00AA49C5"/>
    <w:rsid w:val="00AB197E"/>
    <w:rsid w:val="00AB6992"/>
    <w:rsid w:val="00AD073C"/>
    <w:rsid w:val="00AE07BA"/>
    <w:rsid w:val="00AE4A39"/>
    <w:rsid w:val="00AF2114"/>
    <w:rsid w:val="00AF7510"/>
    <w:rsid w:val="00B02771"/>
    <w:rsid w:val="00B03F14"/>
    <w:rsid w:val="00B10E3C"/>
    <w:rsid w:val="00B10F3A"/>
    <w:rsid w:val="00B1204D"/>
    <w:rsid w:val="00B122A7"/>
    <w:rsid w:val="00B2445E"/>
    <w:rsid w:val="00B32154"/>
    <w:rsid w:val="00B32E41"/>
    <w:rsid w:val="00B41BAF"/>
    <w:rsid w:val="00B41EF9"/>
    <w:rsid w:val="00B51644"/>
    <w:rsid w:val="00B54F30"/>
    <w:rsid w:val="00B64168"/>
    <w:rsid w:val="00B70083"/>
    <w:rsid w:val="00B72CDC"/>
    <w:rsid w:val="00B75BCA"/>
    <w:rsid w:val="00B845AB"/>
    <w:rsid w:val="00B85721"/>
    <w:rsid w:val="00B922E0"/>
    <w:rsid w:val="00B92A43"/>
    <w:rsid w:val="00B92C6D"/>
    <w:rsid w:val="00BA5C1B"/>
    <w:rsid w:val="00BC20E3"/>
    <w:rsid w:val="00BC6AA0"/>
    <w:rsid w:val="00BD1A4D"/>
    <w:rsid w:val="00BD2F4E"/>
    <w:rsid w:val="00BD4737"/>
    <w:rsid w:val="00BD6C14"/>
    <w:rsid w:val="00BE15FC"/>
    <w:rsid w:val="00BE2D92"/>
    <w:rsid w:val="00BF68D9"/>
    <w:rsid w:val="00C0017F"/>
    <w:rsid w:val="00C00EBC"/>
    <w:rsid w:val="00C1629A"/>
    <w:rsid w:val="00C17878"/>
    <w:rsid w:val="00C2328F"/>
    <w:rsid w:val="00C373B1"/>
    <w:rsid w:val="00C4289D"/>
    <w:rsid w:val="00C4689F"/>
    <w:rsid w:val="00C54AB3"/>
    <w:rsid w:val="00C63D6B"/>
    <w:rsid w:val="00C675B0"/>
    <w:rsid w:val="00C67675"/>
    <w:rsid w:val="00C76131"/>
    <w:rsid w:val="00C76679"/>
    <w:rsid w:val="00C76CFC"/>
    <w:rsid w:val="00C80DBD"/>
    <w:rsid w:val="00C85D04"/>
    <w:rsid w:val="00C87929"/>
    <w:rsid w:val="00C90BF6"/>
    <w:rsid w:val="00C95098"/>
    <w:rsid w:val="00C97D4E"/>
    <w:rsid w:val="00CA0B0C"/>
    <w:rsid w:val="00CA2D41"/>
    <w:rsid w:val="00CA4292"/>
    <w:rsid w:val="00CA4E03"/>
    <w:rsid w:val="00CB7952"/>
    <w:rsid w:val="00CC3B88"/>
    <w:rsid w:val="00CD11DF"/>
    <w:rsid w:val="00CD198E"/>
    <w:rsid w:val="00CD3F2B"/>
    <w:rsid w:val="00CD40DC"/>
    <w:rsid w:val="00CD46F3"/>
    <w:rsid w:val="00CD629E"/>
    <w:rsid w:val="00CD6951"/>
    <w:rsid w:val="00CE077A"/>
    <w:rsid w:val="00CE76E1"/>
    <w:rsid w:val="00CF1E39"/>
    <w:rsid w:val="00CF2709"/>
    <w:rsid w:val="00CF66C5"/>
    <w:rsid w:val="00D03235"/>
    <w:rsid w:val="00D05015"/>
    <w:rsid w:val="00D1217D"/>
    <w:rsid w:val="00D238DA"/>
    <w:rsid w:val="00D32B6C"/>
    <w:rsid w:val="00D42DB6"/>
    <w:rsid w:val="00D43FFA"/>
    <w:rsid w:val="00D6672E"/>
    <w:rsid w:val="00D67837"/>
    <w:rsid w:val="00D70E01"/>
    <w:rsid w:val="00D73E1B"/>
    <w:rsid w:val="00D83BFC"/>
    <w:rsid w:val="00D85848"/>
    <w:rsid w:val="00D85D78"/>
    <w:rsid w:val="00D923EB"/>
    <w:rsid w:val="00D9287B"/>
    <w:rsid w:val="00D936A3"/>
    <w:rsid w:val="00D93DFF"/>
    <w:rsid w:val="00DA12CF"/>
    <w:rsid w:val="00DA26FB"/>
    <w:rsid w:val="00DA314D"/>
    <w:rsid w:val="00DB073D"/>
    <w:rsid w:val="00DB42A2"/>
    <w:rsid w:val="00DB48EC"/>
    <w:rsid w:val="00DC18C2"/>
    <w:rsid w:val="00DC2A67"/>
    <w:rsid w:val="00DD2F40"/>
    <w:rsid w:val="00DD329A"/>
    <w:rsid w:val="00DD7948"/>
    <w:rsid w:val="00DE10B1"/>
    <w:rsid w:val="00DE174D"/>
    <w:rsid w:val="00DF13C5"/>
    <w:rsid w:val="00DF377A"/>
    <w:rsid w:val="00E00698"/>
    <w:rsid w:val="00E0181C"/>
    <w:rsid w:val="00E032E5"/>
    <w:rsid w:val="00E0478B"/>
    <w:rsid w:val="00E10FC0"/>
    <w:rsid w:val="00E125B4"/>
    <w:rsid w:val="00E1521A"/>
    <w:rsid w:val="00E15975"/>
    <w:rsid w:val="00E15D35"/>
    <w:rsid w:val="00E20502"/>
    <w:rsid w:val="00E2143F"/>
    <w:rsid w:val="00E22B6E"/>
    <w:rsid w:val="00E31900"/>
    <w:rsid w:val="00E41106"/>
    <w:rsid w:val="00E44057"/>
    <w:rsid w:val="00E46328"/>
    <w:rsid w:val="00E50E2E"/>
    <w:rsid w:val="00E51249"/>
    <w:rsid w:val="00E53DFB"/>
    <w:rsid w:val="00E5756D"/>
    <w:rsid w:val="00E71368"/>
    <w:rsid w:val="00E778A5"/>
    <w:rsid w:val="00E8409F"/>
    <w:rsid w:val="00E93652"/>
    <w:rsid w:val="00E97DEB"/>
    <w:rsid w:val="00EA1F78"/>
    <w:rsid w:val="00EA577F"/>
    <w:rsid w:val="00EA777B"/>
    <w:rsid w:val="00EA78A6"/>
    <w:rsid w:val="00EB05F9"/>
    <w:rsid w:val="00EB06EA"/>
    <w:rsid w:val="00EB272D"/>
    <w:rsid w:val="00EB2E9D"/>
    <w:rsid w:val="00EB7756"/>
    <w:rsid w:val="00EC40EE"/>
    <w:rsid w:val="00EC465C"/>
    <w:rsid w:val="00ED1BFA"/>
    <w:rsid w:val="00ED7ACC"/>
    <w:rsid w:val="00EE4962"/>
    <w:rsid w:val="00EE6842"/>
    <w:rsid w:val="00EF537C"/>
    <w:rsid w:val="00EF5914"/>
    <w:rsid w:val="00EF67BD"/>
    <w:rsid w:val="00EF7887"/>
    <w:rsid w:val="00EF7D4B"/>
    <w:rsid w:val="00F01841"/>
    <w:rsid w:val="00F0291C"/>
    <w:rsid w:val="00F10505"/>
    <w:rsid w:val="00F22125"/>
    <w:rsid w:val="00F2236C"/>
    <w:rsid w:val="00F223CC"/>
    <w:rsid w:val="00F34A82"/>
    <w:rsid w:val="00F4310E"/>
    <w:rsid w:val="00F44B00"/>
    <w:rsid w:val="00F44F8E"/>
    <w:rsid w:val="00F4624C"/>
    <w:rsid w:val="00F519FA"/>
    <w:rsid w:val="00F533D4"/>
    <w:rsid w:val="00F53BE0"/>
    <w:rsid w:val="00F64C05"/>
    <w:rsid w:val="00F66343"/>
    <w:rsid w:val="00F67887"/>
    <w:rsid w:val="00F73687"/>
    <w:rsid w:val="00F73F79"/>
    <w:rsid w:val="00F75428"/>
    <w:rsid w:val="00F773F5"/>
    <w:rsid w:val="00F83564"/>
    <w:rsid w:val="00F850BC"/>
    <w:rsid w:val="00F8584F"/>
    <w:rsid w:val="00F91098"/>
    <w:rsid w:val="00FA44FB"/>
    <w:rsid w:val="00FB40F5"/>
    <w:rsid w:val="00FB5214"/>
    <w:rsid w:val="00FB6560"/>
    <w:rsid w:val="00FB6FDF"/>
    <w:rsid w:val="00FB78F0"/>
    <w:rsid w:val="00FD0A82"/>
    <w:rsid w:val="00FD2D18"/>
    <w:rsid w:val="00FD335B"/>
    <w:rsid w:val="00FE0F5F"/>
    <w:rsid w:val="00FE2D1A"/>
    <w:rsid w:val="00FE2F1D"/>
    <w:rsid w:val="00FF2346"/>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91F"/>
    <w:pPr>
      <w:tabs>
        <w:tab w:val="center" w:pos="4320"/>
        <w:tab w:val="right" w:pos="8640"/>
      </w:tabs>
    </w:pPr>
    <w:rPr>
      <w:lang w:val="x-none" w:eastAsia="x-none"/>
    </w:rPr>
  </w:style>
  <w:style w:type="character" w:customStyle="1" w:styleId="HeaderChar">
    <w:name w:val="Header Char"/>
    <w:basedOn w:val="DefaultParagraphFont"/>
    <w:link w:val="Header"/>
    <w:rsid w:val="006C591F"/>
    <w:rPr>
      <w:rFonts w:ascii="Times New Roman" w:eastAsia="Times New Roman" w:hAnsi="Times New Roman" w:cs="Times New Roman"/>
      <w:sz w:val="24"/>
      <w:szCs w:val="20"/>
      <w:lang w:val="x-none" w:eastAsia="x-none"/>
    </w:rPr>
  </w:style>
  <w:style w:type="paragraph" w:styleId="Footer">
    <w:name w:val="footer"/>
    <w:basedOn w:val="Normal"/>
    <w:link w:val="FooterChar"/>
    <w:rsid w:val="006C591F"/>
    <w:pPr>
      <w:tabs>
        <w:tab w:val="center" w:pos="4320"/>
        <w:tab w:val="right" w:pos="8640"/>
      </w:tabs>
    </w:pPr>
  </w:style>
  <w:style w:type="character" w:customStyle="1" w:styleId="FooterChar">
    <w:name w:val="Footer Char"/>
    <w:basedOn w:val="DefaultParagraphFont"/>
    <w:link w:val="Footer"/>
    <w:rsid w:val="006C591F"/>
    <w:rPr>
      <w:rFonts w:ascii="Times New Roman" w:eastAsia="Times New Roman" w:hAnsi="Times New Roman" w:cs="Times New Roman"/>
      <w:sz w:val="24"/>
      <w:szCs w:val="20"/>
    </w:rPr>
  </w:style>
  <w:style w:type="character" w:styleId="PageNumber">
    <w:name w:val="page number"/>
    <w:basedOn w:val="DefaultParagraphFont"/>
    <w:rsid w:val="006C591F"/>
  </w:style>
  <w:style w:type="paragraph" w:styleId="BodyTextIndent2">
    <w:name w:val="Body Text Indent 2"/>
    <w:basedOn w:val="Normal"/>
    <w:link w:val="BodyTextIndent2Char"/>
    <w:rsid w:val="006C591F"/>
    <w:pPr>
      <w:ind w:firstLine="540"/>
    </w:pPr>
    <w:rPr>
      <w:szCs w:val="24"/>
      <w:lang w:val="x-none" w:eastAsia="x-none"/>
    </w:rPr>
  </w:style>
  <w:style w:type="character" w:customStyle="1" w:styleId="BodyTextIndent2Char">
    <w:name w:val="Body Text Indent 2 Char"/>
    <w:basedOn w:val="DefaultParagraphFont"/>
    <w:link w:val="BodyTextIndent2"/>
    <w:rsid w:val="006C591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D7948"/>
    <w:rPr>
      <w:rFonts w:ascii="Tahoma" w:hAnsi="Tahoma" w:cs="Tahoma"/>
      <w:sz w:val="16"/>
      <w:szCs w:val="16"/>
    </w:rPr>
  </w:style>
  <w:style w:type="character" w:customStyle="1" w:styleId="BalloonTextChar">
    <w:name w:val="Balloon Text Char"/>
    <w:basedOn w:val="DefaultParagraphFont"/>
    <w:link w:val="BalloonText"/>
    <w:uiPriority w:val="99"/>
    <w:semiHidden/>
    <w:rsid w:val="00DD7948"/>
    <w:rPr>
      <w:rFonts w:ascii="Tahoma" w:eastAsia="Times New Roman" w:hAnsi="Tahoma" w:cs="Tahoma"/>
      <w:sz w:val="16"/>
      <w:szCs w:val="16"/>
    </w:rPr>
  </w:style>
  <w:style w:type="paragraph" w:styleId="ListParagraph">
    <w:name w:val="List Paragraph"/>
    <w:basedOn w:val="Normal"/>
    <w:uiPriority w:val="34"/>
    <w:qFormat/>
    <w:rsid w:val="00845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91F"/>
    <w:pPr>
      <w:tabs>
        <w:tab w:val="center" w:pos="4320"/>
        <w:tab w:val="right" w:pos="8640"/>
      </w:tabs>
    </w:pPr>
    <w:rPr>
      <w:lang w:val="x-none" w:eastAsia="x-none"/>
    </w:rPr>
  </w:style>
  <w:style w:type="character" w:customStyle="1" w:styleId="HeaderChar">
    <w:name w:val="Header Char"/>
    <w:basedOn w:val="DefaultParagraphFont"/>
    <w:link w:val="Header"/>
    <w:rsid w:val="006C591F"/>
    <w:rPr>
      <w:rFonts w:ascii="Times New Roman" w:eastAsia="Times New Roman" w:hAnsi="Times New Roman" w:cs="Times New Roman"/>
      <w:sz w:val="24"/>
      <w:szCs w:val="20"/>
      <w:lang w:val="x-none" w:eastAsia="x-none"/>
    </w:rPr>
  </w:style>
  <w:style w:type="paragraph" w:styleId="Footer">
    <w:name w:val="footer"/>
    <w:basedOn w:val="Normal"/>
    <w:link w:val="FooterChar"/>
    <w:rsid w:val="006C591F"/>
    <w:pPr>
      <w:tabs>
        <w:tab w:val="center" w:pos="4320"/>
        <w:tab w:val="right" w:pos="8640"/>
      </w:tabs>
    </w:pPr>
  </w:style>
  <w:style w:type="character" w:customStyle="1" w:styleId="FooterChar">
    <w:name w:val="Footer Char"/>
    <w:basedOn w:val="DefaultParagraphFont"/>
    <w:link w:val="Footer"/>
    <w:rsid w:val="006C591F"/>
    <w:rPr>
      <w:rFonts w:ascii="Times New Roman" w:eastAsia="Times New Roman" w:hAnsi="Times New Roman" w:cs="Times New Roman"/>
      <w:sz w:val="24"/>
      <w:szCs w:val="20"/>
    </w:rPr>
  </w:style>
  <w:style w:type="character" w:styleId="PageNumber">
    <w:name w:val="page number"/>
    <w:basedOn w:val="DefaultParagraphFont"/>
    <w:rsid w:val="006C591F"/>
  </w:style>
  <w:style w:type="paragraph" w:styleId="BodyTextIndent2">
    <w:name w:val="Body Text Indent 2"/>
    <w:basedOn w:val="Normal"/>
    <w:link w:val="BodyTextIndent2Char"/>
    <w:rsid w:val="006C591F"/>
    <w:pPr>
      <w:ind w:firstLine="540"/>
    </w:pPr>
    <w:rPr>
      <w:szCs w:val="24"/>
      <w:lang w:val="x-none" w:eastAsia="x-none"/>
    </w:rPr>
  </w:style>
  <w:style w:type="character" w:customStyle="1" w:styleId="BodyTextIndent2Char">
    <w:name w:val="Body Text Indent 2 Char"/>
    <w:basedOn w:val="DefaultParagraphFont"/>
    <w:link w:val="BodyTextIndent2"/>
    <w:rsid w:val="006C591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D7948"/>
    <w:rPr>
      <w:rFonts w:ascii="Tahoma" w:hAnsi="Tahoma" w:cs="Tahoma"/>
      <w:sz w:val="16"/>
      <w:szCs w:val="16"/>
    </w:rPr>
  </w:style>
  <w:style w:type="character" w:customStyle="1" w:styleId="BalloonTextChar">
    <w:name w:val="Balloon Text Char"/>
    <w:basedOn w:val="DefaultParagraphFont"/>
    <w:link w:val="BalloonText"/>
    <w:uiPriority w:val="99"/>
    <w:semiHidden/>
    <w:rsid w:val="00DD7948"/>
    <w:rPr>
      <w:rFonts w:ascii="Tahoma" w:eastAsia="Times New Roman" w:hAnsi="Tahoma" w:cs="Tahoma"/>
      <w:sz w:val="16"/>
      <w:szCs w:val="16"/>
    </w:rPr>
  </w:style>
  <w:style w:type="paragraph" w:styleId="ListParagraph">
    <w:name w:val="List Paragraph"/>
    <w:basedOn w:val="Normal"/>
    <w:uiPriority w:val="34"/>
    <w:qFormat/>
    <w:rsid w:val="0084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CD18-A349-49F8-9F63-C51E981F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Reed</dc:creator>
  <cp:lastModifiedBy>Brad Reed</cp:lastModifiedBy>
  <cp:revision>44</cp:revision>
  <cp:lastPrinted>2016-11-10T17:02:00Z</cp:lastPrinted>
  <dcterms:created xsi:type="dcterms:W3CDTF">2016-09-08T15:40:00Z</dcterms:created>
  <dcterms:modified xsi:type="dcterms:W3CDTF">2016-11-22T13:56:00Z</dcterms:modified>
</cp:coreProperties>
</file>